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5050A3" w14:textId="66190ECE" w:rsidR="000B40F1" w:rsidRDefault="000B493C" w:rsidP="000B40F1">
      <w:pPr>
        <w:jc w:val="right"/>
        <w:rPr>
          <w:b/>
          <w:sz w:val="28"/>
          <w:szCs w:val="28"/>
        </w:rPr>
      </w:pPr>
      <w:r>
        <w:rPr>
          <w:noProof/>
        </w:rPr>
        <w:drawing>
          <wp:inline distT="0" distB="0" distL="0" distR="0" wp14:anchorId="6A59CF46" wp14:editId="5EF97662">
            <wp:extent cx="1376680" cy="996950"/>
            <wp:effectExtent l="0" t="0" r="0" b="0"/>
            <wp:docPr id="11131830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3183069" name="Picture 1"/>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76680" cy="996950"/>
                    </a:xfrm>
                    <a:prstGeom prst="rect">
                      <a:avLst/>
                    </a:prstGeom>
                    <a:noFill/>
                    <a:ln>
                      <a:noFill/>
                    </a:ln>
                  </pic:spPr>
                </pic:pic>
              </a:graphicData>
            </a:graphic>
          </wp:inline>
        </w:drawing>
      </w:r>
    </w:p>
    <w:p w14:paraId="11325AE1" w14:textId="77777777" w:rsidR="000B40F1" w:rsidRDefault="000B40F1" w:rsidP="000B40F1">
      <w:pPr>
        <w:jc w:val="right"/>
        <w:rPr>
          <w:b/>
          <w:sz w:val="28"/>
          <w:szCs w:val="28"/>
        </w:rPr>
      </w:pPr>
    </w:p>
    <w:p w14:paraId="10E9D938" w14:textId="0EB0D6E1" w:rsidR="001829B5" w:rsidRPr="00A02CC5" w:rsidRDefault="00644BF6" w:rsidP="00651D17">
      <w:pPr>
        <w:spacing w:line="240" w:lineRule="auto"/>
        <w:jc w:val="center"/>
        <w:rPr>
          <w:rFonts w:ascii="Calibri" w:hAnsi="Calibri" w:cs="Calibri"/>
          <w:b/>
          <w:sz w:val="28"/>
          <w:szCs w:val="28"/>
        </w:rPr>
      </w:pPr>
      <w:r w:rsidRPr="00A02CC5">
        <w:rPr>
          <w:rFonts w:ascii="Calibri" w:hAnsi="Calibri" w:cs="Calibri"/>
          <w:b/>
          <w:sz w:val="28"/>
          <w:szCs w:val="28"/>
        </w:rPr>
        <w:t>S</w:t>
      </w:r>
      <w:r w:rsidR="00D02A53">
        <w:rPr>
          <w:rFonts w:ascii="Calibri" w:hAnsi="Calibri" w:cs="Calibri"/>
          <w:b/>
          <w:sz w:val="28"/>
          <w:szCs w:val="28"/>
        </w:rPr>
        <w:t>elling your Shared Ownership Property</w:t>
      </w:r>
    </w:p>
    <w:p w14:paraId="763EEAF1" w14:textId="77777777" w:rsidR="00F24386" w:rsidRPr="00A02CC5" w:rsidRDefault="00F24386" w:rsidP="00F649C9">
      <w:pPr>
        <w:spacing w:after="0"/>
        <w:ind w:left="-426"/>
        <w:jc w:val="center"/>
        <w:rPr>
          <w:rFonts w:ascii="Calibri" w:hAnsi="Calibri" w:cs="Calibri"/>
        </w:rPr>
      </w:pPr>
    </w:p>
    <w:p w14:paraId="57527206" w14:textId="4BF8D29C" w:rsidR="00E133A0" w:rsidRDefault="00D02A53" w:rsidP="00D02A53">
      <w:pPr>
        <w:tabs>
          <w:tab w:val="left" w:pos="960"/>
        </w:tabs>
        <w:spacing w:after="0"/>
        <w:rPr>
          <w:rFonts w:ascii="Calibri" w:hAnsi="Calibri" w:cs="Calibri"/>
        </w:rPr>
      </w:pPr>
      <w:r w:rsidRPr="00D02A53">
        <w:rPr>
          <w:rFonts w:ascii="Calibri" w:hAnsi="Calibri" w:cs="Calibri"/>
        </w:rPr>
        <w:t xml:space="preserve">This guide outlines the </w:t>
      </w:r>
      <w:r w:rsidR="00BF4B39">
        <w:rPr>
          <w:rFonts w:ascii="Calibri" w:hAnsi="Calibri" w:cs="Calibri"/>
        </w:rPr>
        <w:t xml:space="preserve">two options </w:t>
      </w:r>
      <w:r w:rsidRPr="00D02A53">
        <w:rPr>
          <w:rFonts w:ascii="Calibri" w:hAnsi="Calibri" w:cs="Calibri"/>
        </w:rPr>
        <w:t xml:space="preserve">for selling your shared ownership property. Under the terms of your shared ownership lease you </w:t>
      </w:r>
      <w:r w:rsidR="00007120">
        <w:rPr>
          <w:rFonts w:ascii="Calibri" w:hAnsi="Calibri" w:cs="Calibri"/>
        </w:rPr>
        <w:t xml:space="preserve">may </w:t>
      </w:r>
      <w:r w:rsidRPr="00D02A53">
        <w:rPr>
          <w:rFonts w:ascii="Calibri" w:hAnsi="Calibri" w:cs="Calibri"/>
        </w:rPr>
        <w:t xml:space="preserve">have the option to sell 100% of your property or the share you currently own. </w:t>
      </w:r>
    </w:p>
    <w:p w14:paraId="23B48B7B" w14:textId="6057BB3C" w:rsidR="00007120" w:rsidRDefault="00007120" w:rsidP="00D02A53">
      <w:pPr>
        <w:tabs>
          <w:tab w:val="left" w:pos="960"/>
        </w:tabs>
        <w:spacing w:after="0"/>
        <w:rPr>
          <w:rFonts w:ascii="Calibri" w:hAnsi="Calibri" w:cs="Calibri"/>
        </w:rPr>
      </w:pPr>
    </w:p>
    <w:p w14:paraId="57B62DA9" w14:textId="4E6F3CD5" w:rsidR="00007120" w:rsidRPr="001509B7" w:rsidRDefault="00007120" w:rsidP="00007120">
      <w:pPr>
        <w:tabs>
          <w:tab w:val="left" w:pos="960"/>
        </w:tabs>
        <w:spacing w:after="0"/>
        <w:rPr>
          <w:rFonts w:ascii="Calibri" w:hAnsi="Calibri" w:cs="Calibri"/>
          <w:bCs/>
        </w:rPr>
      </w:pPr>
      <w:r>
        <w:rPr>
          <w:rFonts w:ascii="Calibri" w:hAnsi="Calibri" w:cs="Calibri"/>
          <w:bCs/>
        </w:rPr>
        <w:t>If your</w:t>
      </w:r>
      <w:r w:rsidRPr="001509B7">
        <w:rPr>
          <w:rFonts w:ascii="Calibri" w:hAnsi="Calibri" w:cs="Calibri"/>
          <w:bCs/>
        </w:rPr>
        <w:t xml:space="preserve"> lease </w:t>
      </w:r>
      <w:r>
        <w:rPr>
          <w:rFonts w:ascii="Calibri" w:hAnsi="Calibri" w:cs="Calibri"/>
          <w:bCs/>
        </w:rPr>
        <w:t xml:space="preserve">does not </w:t>
      </w:r>
      <w:r w:rsidRPr="001509B7">
        <w:rPr>
          <w:rFonts w:ascii="Calibri" w:hAnsi="Calibri" w:cs="Calibri"/>
          <w:bCs/>
        </w:rPr>
        <w:t xml:space="preserve">allow you to purchase the full 100%, known as restricted staircasing, </w:t>
      </w:r>
      <w:r>
        <w:rPr>
          <w:rFonts w:ascii="Calibri" w:hAnsi="Calibri" w:cs="Calibri"/>
          <w:bCs/>
        </w:rPr>
        <w:t xml:space="preserve">this will </w:t>
      </w:r>
      <w:r w:rsidRPr="001509B7">
        <w:rPr>
          <w:rFonts w:ascii="Calibri" w:hAnsi="Calibri" w:cs="Calibri"/>
          <w:bCs/>
        </w:rPr>
        <w:t>affect the percentage you can sell. If your lease is restricted we will write to you to advise.</w:t>
      </w:r>
    </w:p>
    <w:p w14:paraId="788E0FA9" w14:textId="77777777" w:rsidR="00E133A0" w:rsidRDefault="00E133A0" w:rsidP="00D02A53">
      <w:pPr>
        <w:tabs>
          <w:tab w:val="left" w:pos="960"/>
        </w:tabs>
        <w:spacing w:after="0"/>
        <w:rPr>
          <w:rFonts w:ascii="Calibri" w:hAnsi="Calibri" w:cs="Calibri"/>
          <w:i/>
        </w:rPr>
      </w:pPr>
    </w:p>
    <w:p w14:paraId="0B430D8A" w14:textId="03028DBB" w:rsidR="00E133A0" w:rsidRPr="001509B7" w:rsidRDefault="00007120" w:rsidP="00D02A53">
      <w:pPr>
        <w:tabs>
          <w:tab w:val="left" w:pos="960"/>
        </w:tabs>
        <w:spacing w:after="0"/>
        <w:rPr>
          <w:rFonts w:ascii="Calibri" w:hAnsi="Calibri" w:cs="Calibri"/>
          <w:bCs/>
        </w:rPr>
      </w:pPr>
      <w:r>
        <w:rPr>
          <w:rFonts w:ascii="Calibri" w:hAnsi="Calibri" w:cs="Calibri"/>
          <w:bCs/>
        </w:rPr>
        <w:t>Please note s</w:t>
      </w:r>
      <w:r w:rsidR="00E133A0" w:rsidRPr="001509B7">
        <w:rPr>
          <w:rFonts w:ascii="Calibri" w:hAnsi="Calibri" w:cs="Calibri"/>
          <w:bCs/>
        </w:rPr>
        <w:t xml:space="preserve">ome shared ownership leases restrict who you can sell to as they may be subject to Local Occupancy Restrictions. </w:t>
      </w:r>
    </w:p>
    <w:p w14:paraId="477BF3C3" w14:textId="77777777" w:rsidR="00651D17" w:rsidRDefault="00651D17" w:rsidP="00D02A53">
      <w:pPr>
        <w:tabs>
          <w:tab w:val="left" w:pos="960"/>
        </w:tabs>
        <w:spacing w:after="0"/>
        <w:rPr>
          <w:rFonts w:ascii="Calibri" w:hAnsi="Calibri" w:cs="Calibri"/>
        </w:rPr>
      </w:pPr>
    </w:p>
    <w:p w14:paraId="27E13091" w14:textId="069CC69C" w:rsidR="00BF4B39" w:rsidRDefault="00E133A0" w:rsidP="00D02A53">
      <w:pPr>
        <w:tabs>
          <w:tab w:val="left" w:pos="960"/>
        </w:tabs>
        <w:spacing w:after="0"/>
        <w:rPr>
          <w:rFonts w:ascii="Calibri" w:hAnsi="Calibri" w:cs="Calibri"/>
        </w:rPr>
      </w:pPr>
      <w:r w:rsidRPr="00BF4B39">
        <w:rPr>
          <w:rFonts w:ascii="Calibri" w:hAnsi="Calibri" w:cs="Calibri"/>
          <w:noProof/>
        </w:rPr>
        <mc:AlternateContent>
          <mc:Choice Requires="wps">
            <w:drawing>
              <wp:anchor distT="45720" distB="45720" distL="114300" distR="114300" simplePos="0" relativeHeight="251676672" behindDoc="0" locked="0" layoutInCell="1" allowOverlap="1" wp14:anchorId="393AE72A" wp14:editId="55DBE4EE">
                <wp:simplePos x="0" y="0"/>
                <wp:positionH relativeFrom="margin">
                  <wp:posOffset>-3810</wp:posOffset>
                </wp:positionH>
                <wp:positionV relativeFrom="paragraph">
                  <wp:posOffset>253365</wp:posOffset>
                </wp:positionV>
                <wp:extent cx="6080760" cy="1242060"/>
                <wp:effectExtent l="0" t="0" r="15240" b="152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0760" cy="1242060"/>
                        </a:xfrm>
                        <a:prstGeom prst="rect">
                          <a:avLst/>
                        </a:prstGeom>
                        <a:solidFill>
                          <a:srgbClr val="FFFFFF"/>
                        </a:solidFill>
                        <a:ln w="9525">
                          <a:solidFill>
                            <a:srgbClr val="000000"/>
                          </a:solidFill>
                          <a:miter lim="800000"/>
                          <a:headEnd/>
                          <a:tailEnd/>
                        </a:ln>
                      </wps:spPr>
                      <wps:txbx>
                        <w:txbxContent>
                          <w:p w14:paraId="16682C8F" w14:textId="1E8F81CC" w:rsidR="00BF4B39" w:rsidRPr="00E133A0" w:rsidRDefault="00E133A0" w:rsidP="00E133A0">
                            <w:pPr>
                              <w:jc w:val="center"/>
                              <w:rPr>
                                <w:color w:val="FF0000"/>
                              </w:rPr>
                            </w:pPr>
                            <w:r w:rsidRPr="00E133A0">
                              <w:rPr>
                                <w:color w:val="FF0000"/>
                              </w:rPr>
                              <w:t xml:space="preserve">Please note the length of term remaining on your lease may affect how you can market the property. Under the Commonhold and Leasehold Reform Act 2002, as a shared owner you do not have a statutory right to extend your lease. If your lease has less than 80 years remaining some mortgage lenders may be reluctant to lend. </w:t>
                            </w:r>
                            <w:r w:rsidR="009A19B6" w:rsidRPr="00E133A0">
                              <w:rPr>
                                <w:color w:val="FF0000"/>
                              </w:rPr>
                              <w:t>Therefore,</w:t>
                            </w:r>
                            <w:r w:rsidRPr="00E133A0">
                              <w:rPr>
                                <w:color w:val="FF0000"/>
                              </w:rPr>
                              <w:t xml:space="preserve"> it is advised that you check the remaining term of your lease </w:t>
                            </w:r>
                            <w:r w:rsidRPr="00E133A0">
                              <w:rPr>
                                <w:b/>
                                <w:color w:val="FF0000"/>
                              </w:rPr>
                              <w:t>before putting the property on the market</w:t>
                            </w:r>
                            <w:r w:rsidR="00866640">
                              <w:rPr>
                                <w:color w:val="FF0000"/>
                              </w:rPr>
                              <w:t xml:space="preserve"> as in some cases you may only be able to market at 100%.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3AE72A" id="_x0000_t202" coordsize="21600,21600" o:spt="202" path="m,l,21600r21600,l21600,xe">
                <v:stroke joinstyle="miter"/>
                <v:path gradientshapeok="t" o:connecttype="rect"/>
              </v:shapetype>
              <v:shape id="Text Box 2" o:spid="_x0000_s1026" type="#_x0000_t202" style="position:absolute;margin-left:-.3pt;margin-top:19.95pt;width:478.8pt;height:97.8pt;z-index:2516766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">
                <v:textbox>
                  <w:txbxContent>
                    <w:p w14:paraId="16682C8F" w14:textId="1E8F81CC" w:rsidR="00BF4B39" w:rsidRPr="00E133A0" w:rsidRDefault="00E133A0" w:rsidP="00E133A0">
                      <w:pPr>
                        <w:jc w:val="center"/>
                        <w:rPr>
                          <w:color w:val="FF0000"/>
                        </w:rPr>
                      </w:pPr>
                      <w:r w:rsidRPr="00E133A0">
                        <w:rPr>
                          <w:color w:val="FF0000"/>
                        </w:rPr>
                        <w:t xml:space="preserve">Please note the length of term remaining on your lease may affect how you can market the property. Under the Commonhold and Leasehold Reform Act 2002, as a shared owner you do not have a statutory right to extend your lease. If your lease has less than 80 years remaining some mortgage lenders may be reluctant to lend. </w:t>
                      </w:r>
                      <w:r w:rsidR="009A19B6" w:rsidRPr="00E133A0">
                        <w:rPr>
                          <w:color w:val="FF0000"/>
                        </w:rPr>
                        <w:t>Therefore,</w:t>
                      </w:r>
                      <w:r w:rsidRPr="00E133A0">
                        <w:rPr>
                          <w:color w:val="FF0000"/>
                        </w:rPr>
                        <w:t xml:space="preserve"> it is advised that you check the remaining term of your lease </w:t>
                      </w:r>
                      <w:r w:rsidRPr="00E133A0">
                        <w:rPr>
                          <w:b/>
                          <w:color w:val="FF0000"/>
                        </w:rPr>
                        <w:t>before putting the property on the market</w:t>
                      </w:r>
                      <w:r w:rsidR="00866640">
                        <w:rPr>
                          <w:color w:val="FF0000"/>
                        </w:rPr>
                        <w:t xml:space="preserve"> as in some cases you may only be able to market at 100%. </w:t>
                      </w:r>
                    </w:p>
                  </w:txbxContent>
                </v:textbox>
                <w10:wrap type="square" anchorx="margin"/>
              </v:shape>
            </w:pict>
          </mc:Fallback>
        </mc:AlternateContent>
      </w:r>
    </w:p>
    <w:p w14:paraId="0510F682" w14:textId="01B395EC" w:rsidR="00D02A53" w:rsidRPr="00D02A53" w:rsidRDefault="00D02A53" w:rsidP="00D02A53">
      <w:pPr>
        <w:tabs>
          <w:tab w:val="left" w:pos="960"/>
        </w:tabs>
        <w:spacing w:after="0"/>
        <w:rPr>
          <w:rFonts w:ascii="Calibri" w:hAnsi="Calibri" w:cs="Calibri"/>
        </w:rPr>
      </w:pPr>
      <w:bookmarkStart w:id="0" w:name="_Hlk40728395"/>
    </w:p>
    <w:bookmarkEnd w:id="0"/>
    <w:p w14:paraId="0BA590AE" w14:textId="77777777" w:rsidR="00AC1578" w:rsidRDefault="00AC1578" w:rsidP="00BF4B39">
      <w:pPr>
        <w:tabs>
          <w:tab w:val="left" w:pos="960"/>
        </w:tabs>
        <w:spacing w:after="0"/>
        <w:jc w:val="center"/>
        <w:rPr>
          <w:rFonts w:ascii="Calibri" w:hAnsi="Calibri" w:cs="Calibri"/>
          <w:b/>
          <w:sz w:val="24"/>
          <w:szCs w:val="24"/>
        </w:rPr>
      </w:pPr>
    </w:p>
    <w:p w14:paraId="079DCC15" w14:textId="77777777" w:rsidR="00651D17" w:rsidRDefault="00651D17" w:rsidP="0013689B">
      <w:pPr>
        <w:tabs>
          <w:tab w:val="left" w:pos="960"/>
        </w:tabs>
        <w:spacing w:after="0"/>
        <w:jc w:val="center"/>
        <w:rPr>
          <w:rFonts w:ascii="Calibri" w:hAnsi="Calibri" w:cs="Calibri"/>
          <w:b/>
          <w:sz w:val="24"/>
          <w:szCs w:val="24"/>
        </w:rPr>
      </w:pPr>
    </w:p>
    <w:p w14:paraId="76CD85CE" w14:textId="57763B4C" w:rsidR="00D02A53" w:rsidRPr="00BF4B39" w:rsidRDefault="00D02A53" w:rsidP="002C4F8C">
      <w:pPr>
        <w:tabs>
          <w:tab w:val="left" w:pos="960"/>
        </w:tabs>
        <w:spacing w:after="0"/>
        <w:jc w:val="center"/>
        <w:rPr>
          <w:rFonts w:ascii="Calibri" w:hAnsi="Calibri" w:cs="Calibri"/>
          <w:b/>
          <w:sz w:val="24"/>
          <w:szCs w:val="24"/>
        </w:rPr>
      </w:pPr>
      <w:r w:rsidRPr="00BF4B39">
        <w:rPr>
          <w:rFonts w:ascii="Calibri" w:hAnsi="Calibri" w:cs="Calibri"/>
          <w:b/>
          <w:sz w:val="24"/>
          <w:szCs w:val="24"/>
        </w:rPr>
        <w:t>Selling your share (Assignment of the Lease)</w:t>
      </w:r>
    </w:p>
    <w:p w14:paraId="459332F6" w14:textId="32EB7ED0" w:rsidR="00BF4B39" w:rsidRDefault="00BF4B39" w:rsidP="00D02A53">
      <w:pPr>
        <w:tabs>
          <w:tab w:val="left" w:pos="960"/>
        </w:tabs>
        <w:spacing w:after="0"/>
        <w:rPr>
          <w:rFonts w:ascii="Calibri" w:hAnsi="Calibri" w:cs="Calibri"/>
        </w:rPr>
      </w:pPr>
    </w:p>
    <w:p w14:paraId="3701F7BE" w14:textId="50D2593D" w:rsidR="00AA376C" w:rsidRDefault="0013689B" w:rsidP="00D02A53">
      <w:pPr>
        <w:tabs>
          <w:tab w:val="left" w:pos="960"/>
        </w:tabs>
        <w:spacing w:after="0"/>
        <w:rPr>
          <w:rFonts w:ascii="Calibri" w:hAnsi="Calibri" w:cs="Calibri"/>
        </w:rPr>
      </w:pPr>
      <w:r>
        <w:rPr>
          <w:rFonts w:ascii="Calibri" w:hAnsi="Calibri" w:cs="Calibri"/>
        </w:rPr>
        <w:t xml:space="preserve">Selling the share you currently own in your property </w:t>
      </w:r>
      <w:r w:rsidR="00D02A53" w:rsidRPr="00D02A53">
        <w:rPr>
          <w:rFonts w:ascii="Calibri" w:hAnsi="Calibri" w:cs="Calibri"/>
        </w:rPr>
        <w:t xml:space="preserve">is referred to as an </w:t>
      </w:r>
      <w:r w:rsidR="00D02A53" w:rsidRPr="00944E50">
        <w:rPr>
          <w:rFonts w:ascii="Calibri" w:hAnsi="Calibri" w:cs="Calibri"/>
          <w:b/>
        </w:rPr>
        <w:t>Assignm</w:t>
      </w:r>
      <w:r w:rsidR="00BF4B39" w:rsidRPr="00944E50">
        <w:rPr>
          <w:rFonts w:ascii="Calibri" w:hAnsi="Calibri" w:cs="Calibri"/>
          <w:b/>
        </w:rPr>
        <w:t>en</w:t>
      </w:r>
      <w:r w:rsidR="00D02A53" w:rsidRPr="00944E50">
        <w:rPr>
          <w:rFonts w:ascii="Calibri" w:hAnsi="Calibri" w:cs="Calibri"/>
          <w:b/>
        </w:rPr>
        <w:t>t (of the lease)</w:t>
      </w:r>
      <w:r w:rsidR="00D02A53" w:rsidRPr="00D02A53">
        <w:rPr>
          <w:rFonts w:ascii="Calibri" w:hAnsi="Calibri" w:cs="Calibri"/>
        </w:rPr>
        <w:t xml:space="preserve"> as you will be assigning your lease to </w:t>
      </w:r>
      <w:r>
        <w:rPr>
          <w:rFonts w:ascii="Calibri" w:hAnsi="Calibri" w:cs="Calibri"/>
        </w:rPr>
        <w:t>the purchaser</w:t>
      </w:r>
      <w:r w:rsidR="00D02A53" w:rsidRPr="00D02A53">
        <w:rPr>
          <w:rFonts w:ascii="Calibri" w:hAnsi="Calibri" w:cs="Calibri"/>
        </w:rPr>
        <w:t xml:space="preserve">. </w:t>
      </w:r>
      <w:bookmarkStart w:id="1" w:name="_Hlk70671645"/>
      <w:r w:rsidR="00B54FB4">
        <w:rPr>
          <w:rFonts w:ascii="Calibri" w:hAnsi="Calibri" w:cs="Calibri"/>
        </w:rPr>
        <w:t>As per the terms of the shared ownership lease s</w:t>
      </w:r>
      <w:r w:rsidRPr="0013689B">
        <w:rPr>
          <w:rFonts w:ascii="Calibri" w:hAnsi="Calibri" w:cs="Calibri"/>
        </w:rPr>
        <w:t xml:space="preserve">hared ownership properties must be sold at current market value as determined by a </w:t>
      </w:r>
      <w:r w:rsidR="00AA376C">
        <w:rPr>
          <w:rFonts w:ascii="Calibri" w:hAnsi="Calibri" w:cs="Calibri"/>
        </w:rPr>
        <w:t>RICS (</w:t>
      </w:r>
      <w:r w:rsidRPr="0013689B">
        <w:rPr>
          <w:rFonts w:ascii="Calibri" w:hAnsi="Calibri" w:cs="Calibri"/>
        </w:rPr>
        <w:t>R</w:t>
      </w:r>
      <w:r w:rsidR="00AA376C">
        <w:rPr>
          <w:rFonts w:ascii="Calibri" w:hAnsi="Calibri" w:cs="Calibri"/>
        </w:rPr>
        <w:t xml:space="preserve">oyal Institution of Chartered Surveyors) valuation </w:t>
      </w:r>
      <w:r w:rsidRPr="0013689B">
        <w:rPr>
          <w:rFonts w:ascii="Calibri" w:hAnsi="Calibri" w:cs="Calibri"/>
        </w:rPr>
        <w:t xml:space="preserve">. A valuation from your estate agent is not sufficient (unless they are RICS qualified). </w:t>
      </w:r>
      <w:r w:rsidR="00B56A4D" w:rsidRPr="00B56A4D">
        <w:rPr>
          <w:rFonts w:ascii="Calibri" w:hAnsi="Calibri" w:cs="Calibri"/>
        </w:rPr>
        <w:t>We have a panel of independent surveyors and can arrange this valuation on your behalf.  The fee for the valuation is payable by you</w:t>
      </w:r>
      <w:r w:rsidR="00B56A4D">
        <w:rPr>
          <w:rFonts w:ascii="Calibri" w:hAnsi="Calibri" w:cs="Calibri"/>
        </w:rPr>
        <w:t xml:space="preserve">. </w:t>
      </w:r>
      <w:r w:rsidRPr="0013689B">
        <w:rPr>
          <w:rFonts w:ascii="Calibri" w:hAnsi="Calibri" w:cs="Calibri"/>
        </w:rPr>
        <w:t xml:space="preserve">The valuation is valid </w:t>
      </w:r>
      <w:r w:rsidR="004A3F6D">
        <w:rPr>
          <w:rFonts w:ascii="Calibri" w:hAnsi="Calibri" w:cs="Calibri"/>
        </w:rPr>
        <w:t xml:space="preserve">for </w:t>
      </w:r>
      <w:r w:rsidRPr="0013689B">
        <w:rPr>
          <w:rFonts w:ascii="Calibri" w:hAnsi="Calibri" w:cs="Calibri"/>
        </w:rPr>
        <w:t xml:space="preserve">a </w:t>
      </w:r>
      <w:proofErr w:type="gramStart"/>
      <w:r w:rsidRPr="00E32A5B">
        <w:rPr>
          <w:rFonts w:ascii="Calibri" w:hAnsi="Calibri" w:cs="Calibri"/>
          <w:b/>
          <w:bCs/>
        </w:rPr>
        <w:t>3 month</w:t>
      </w:r>
      <w:proofErr w:type="gramEnd"/>
      <w:r w:rsidRPr="0013689B">
        <w:rPr>
          <w:rFonts w:ascii="Calibri" w:hAnsi="Calibri" w:cs="Calibri"/>
        </w:rPr>
        <w:t xml:space="preserve"> period and must be valid at the date of completion of the sale. </w:t>
      </w:r>
    </w:p>
    <w:p w14:paraId="04C4B12E" w14:textId="77777777" w:rsidR="00AA376C" w:rsidRDefault="00AA376C" w:rsidP="00D02A53">
      <w:pPr>
        <w:tabs>
          <w:tab w:val="left" w:pos="960"/>
        </w:tabs>
        <w:spacing w:after="0"/>
        <w:rPr>
          <w:rFonts w:ascii="Calibri" w:hAnsi="Calibri" w:cs="Calibri"/>
        </w:rPr>
      </w:pPr>
    </w:p>
    <w:p w14:paraId="6025B9DB" w14:textId="3931C476" w:rsidR="00AA376C" w:rsidRDefault="0013689B" w:rsidP="00AA376C">
      <w:pPr>
        <w:tabs>
          <w:tab w:val="left" w:pos="960"/>
        </w:tabs>
        <w:spacing w:after="0"/>
        <w:jc w:val="center"/>
        <w:rPr>
          <w:rFonts w:ascii="Calibri" w:hAnsi="Calibri" w:cs="Calibri"/>
          <w:u w:val="single"/>
        </w:rPr>
      </w:pPr>
      <w:r w:rsidRPr="00AA376C">
        <w:rPr>
          <w:rFonts w:ascii="Calibri" w:hAnsi="Calibri" w:cs="Calibri"/>
          <w:b/>
          <w:bCs/>
        </w:rPr>
        <w:t xml:space="preserve">Your valuation sets the price of your </w:t>
      </w:r>
      <w:proofErr w:type="gramStart"/>
      <w:r w:rsidRPr="00AA376C">
        <w:rPr>
          <w:rFonts w:ascii="Calibri" w:hAnsi="Calibri" w:cs="Calibri"/>
          <w:b/>
          <w:bCs/>
        </w:rPr>
        <w:t>share</w:t>
      </w:r>
      <w:proofErr w:type="gramEnd"/>
      <w:r w:rsidRPr="00AA376C">
        <w:rPr>
          <w:rFonts w:ascii="Calibri" w:hAnsi="Calibri" w:cs="Calibri"/>
          <w:b/>
          <w:bCs/>
        </w:rPr>
        <w:t xml:space="preserve"> and you cannot market</w:t>
      </w:r>
      <w:r w:rsidR="00AF1C28">
        <w:rPr>
          <w:rFonts w:ascii="Calibri" w:hAnsi="Calibri" w:cs="Calibri"/>
          <w:b/>
          <w:bCs/>
        </w:rPr>
        <w:t xml:space="preserve">/ sell </w:t>
      </w:r>
      <w:r w:rsidRPr="00AA376C">
        <w:rPr>
          <w:rFonts w:ascii="Calibri" w:hAnsi="Calibri" w:cs="Calibri"/>
          <w:b/>
          <w:bCs/>
        </w:rPr>
        <w:t>the property for more than this amount.</w:t>
      </w:r>
      <w:bookmarkEnd w:id="1"/>
    </w:p>
    <w:p w14:paraId="1A455DF7" w14:textId="77777777" w:rsidR="00AA376C" w:rsidRDefault="00AA376C" w:rsidP="00D02A53">
      <w:pPr>
        <w:tabs>
          <w:tab w:val="left" w:pos="960"/>
        </w:tabs>
        <w:spacing w:after="0"/>
        <w:rPr>
          <w:rFonts w:ascii="Calibri" w:hAnsi="Calibri" w:cs="Calibri"/>
          <w:u w:val="single"/>
        </w:rPr>
      </w:pPr>
    </w:p>
    <w:p w14:paraId="3479B824" w14:textId="77777777" w:rsidR="00B56A4D" w:rsidRDefault="00B56A4D" w:rsidP="00D02A53">
      <w:pPr>
        <w:tabs>
          <w:tab w:val="left" w:pos="960"/>
        </w:tabs>
        <w:spacing w:after="0"/>
        <w:rPr>
          <w:rFonts w:ascii="Calibri" w:hAnsi="Calibri" w:cs="Calibri"/>
        </w:rPr>
      </w:pPr>
    </w:p>
    <w:p w14:paraId="7178C274" w14:textId="5AB19664" w:rsidR="00B707F2" w:rsidRDefault="00B56A4D" w:rsidP="00D02A53">
      <w:pPr>
        <w:tabs>
          <w:tab w:val="left" w:pos="960"/>
        </w:tabs>
        <w:spacing w:after="0"/>
        <w:rPr>
          <w:rFonts w:ascii="Calibri" w:hAnsi="Calibri" w:cs="Calibri"/>
        </w:rPr>
      </w:pPr>
      <w:bookmarkStart w:id="2" w:name="_Hlk164437533"/>
      <w:r>
        <w:rPr>
          <w:rFonts w:ascii="Calibri" w:hAnsi="Calibri" w:cs="Calibri"/>
        </w:rPr>
        <w:t>As well as the valuation fee, y</w:t>
      </w:r>
      <w:r w:rsidR="006618E6">
        <w:rPr>
          <w:rFonts w:ascii="Calibri" w:hAnsi="Calibri" w:cs="Calibri"/>
        </w:rPr>
        <w:t>ou</w:t>
      </w:r>
      <w:r w:rsidR="00B707F2" w:rsidRPr="00D02A53">
        <w:rPr>
          <w:rFonts w:ascii="Calibri" w:hAnsi="Calibri" w:cs="Calibri"/>
        </w:rPr>
        <w:t xml:space="preserve"> will </w:t>
      </w:r>
      <w:r>
        <w:rPr>
          <w:rFonts w:ascii="Calibri" w:hAnsi="Calibri" w:cs="Calibri"/>
        </w:rPr>
        <w:t xml:space="preserve">also </w:t>
      </w:r>
      <w:r w:rsidR="00B707F2" w:rsidRPr="00D02A53">
        <w:rPr>
          <w:rFonts w:ascii="Calibri" w:hAnsi="Calibri" w:cs="Calibri"/>
        </w:rPr>
        <w:t>be required to pay an administration fee of £</w:t>
      </w:r>
      <w:r w:rsidR="00557000">
        <w:rPr>
          <w:rFonts w:ascii="Calibri" w:hAnsi="Calibri" w:cs="Calibri"/>
        </w:rPr>
        <w:t>250.00</w:t>
      </w:r>
      <w:r w:rsidR="00B707F2" w:rsidRPr="00D02A53">
        <w:rPr>
          <w:rFonts w:ascii="Calibri" w:hAnsi="Calibri" w:cs="Calibri"/>
        </w:rPr>
        <w:t xml:space="preserve"> </w:t>
      </w:r>
      <w:bookmarkEnd w:id="2"/>
      <w:r w:rsidR="00B707F2" w:rsidRPr="00D02A53">
        <w:rPr>
          <w:rFonts w:ascii="Calibri" w:hAnsi="Calibri" w:cs="Calibri"/>
        </w:rPr>
        <w:t>which covers the approval</w:t>
      </w:r>
      <w:r w:rsidR="00B707F2">
        <w:rPr>
          <w:rFonts w:ascii="Calibri" w:hAnsi="Calibri" w:cs="Calibri"/>
        </w:rPr>
        <w:t xml:space="preserve"> process,</w:t>
      </w:r>
      <w:r w:rsidR="00B707F2" w:rsidRPr="00D02A53">
        <w:rPr>
          <w:rFonts w:ascii="Calibri" w:hAnsi="Calibri" w:cs="Calibri"/>
        </w:rPr>
        <w:t xml:space="preserve"> providing our consent and liaising with your solicitors to complete the sale. </w:t>
      </w:r>
    </w:p>
    <w:p w14:paraId="274C8D65" w14:textId="3ED92F76" w:rsidR="00161341" w:rsidRDefault="00161341" w:rsidP="00D02A53">
      <w:pPr>
        <w:tabs>
          <w:tab w:val="left" w:pos="960"/>
        </w:tabs>
        <w:spacing w:after="0"/>
        <w:rPr>
          <w:rFonts w:ascii="Calibri" w:hAnsi="Calibri" w:cs="Calibri"/>
        </w:rPr>
      </w:pPr>
    </w:p>
    <w:p w14:paraId="2CFE9E8E" w14:textId="6FF9A646" w:rsidR="00161341" w:rsidRPr="001F0F2D" w:rsidRDefault="00161341" w:rsidP="00D02A53">
      <w:pPr>
        <w:tabs>
          <w:tab w:val="left" w:pos="960"/>
        </w:tabs>
        <w:spacing w:after="0"/>
        <w:rPr>
          <w:rFonts w:ascii="Calibri" w:hAnsi="Calibri" w:cs="Calibri"/>
        </w:rPr>
      </w:pPr>
      <w:r w:rsidRPr="001F0F2D">
        <w:rPr>
          <w:rFonts w:ascii="Calibri" w:hAnsi="Calibri" w:cs="Calibri"/>
        </w:rPr>
        <w:t>You will require a valid EPC to sell your property as this is a legal requirement:</w:t>
      </w:r>
    </w:p>
    <w:p w14:paraId="72E8DBAA" w14:textId="77777777" w:rsidR="001F0F2D" w:rsidRDefault="001F0F2D" w:rsidP="00D02A53">
      <w:pPr>
        <w:tabs>
          <w:tab w:val="left" w:pos="960"/>
        </w:tabs>
        <w:spacing w:after="0"/>
        <w:rPr>
          <w:rFonts w:ascii="Calibri" w:hAnsi="Calibri" w:cs="Calibri"/>
        </w:rPr>
      </w:pPr>
    </w:p>
    <w:p w14:paraId="07EB152A" w14:textId="253810CA" w:rsidR="00161341" w:rsidRPr="00161341" w:rsidRDefault="00161341" w:rsidP="00D02A53">
      <w:pPr>
        <w:tabs>
          <w:tab w:val="left" w:pos="960"/>
        </w:tabs>
        <w:spacing w:after="0"/>
        <w:rPr>
          <w:rFonts w:ascii="Calibri" w:hAnsi="Calibri" w:cs="Calibri"/>
          <w:color w:val="0070C0"/>
        </w:rPr>
      </w:pPr>
      <w:r w:rsidRPr="00161341">
        <w:rPr>
          <w:color w:val="0070C0"/>
        </w:rPr>
        <w:t>www.gov.uk/find-energy-certificate</w:t>
      </w:r>
    </w:p>
    <w:p w14:paraId="77128833" w14:textId="77777777" w:rsidR="00BF4B39" w:rsidRDefault="00BF4B39" w:rsidP="00D02A53">
      <w:pPr>
        <w:tabs>
          <w:tab w:val="left" w:pos="960"/>
        </w:tabs>
        <w:spacing w:after="0"/>
        <w:rPr>
          <w:rFonts w:ascii="Calibri" w:hAnsi="Calibri" w:cs="Calibri"/>
        </w:rPr>
      </w:pPr>
    </w:p>
    <w:p w14:paraId="2752DFB4" w14:textId="77777777" w:rsidR="00651D17" w:rsidRDefault="00651D17" w:rsidP="00D02A53">
      <w:pPr>
        <w:tabs>
          <w:tab w:val="left" w:pos="960"/>
        </w:tabs>
        <w:spacing w:after="0"/>
        <w:rPr>
          <w:rFonts w:ascii="Calibri" w:hAnsi="Calibri" w:cs="Calibri"/>
          <w:b/>
          <w:bCs/>
          <w:u w:val="single"/>
        </w:rPr>
      </w:pPr>
    </w:p>
    <w:p w14:paraId="0315C4EC" w14:textId="77777777" w:rsidR="002C4F8C" w:rsidRDefault="002C4F8C" w:rsidP="00D02A53">
      <w:pPr>
        <w:tabs>
          <w:tab w:val="left" w:pos="960"/>
        </w:tabs>
        <w:spacing w:after="0"/>
        <w:rPr>
          <w:rFonts w:ascii="Calibri" w:hAnsi="Calibri" w:cs="Calibri"/>
          <w:b/>
          <w:bCs/>
          <w:u w:val="single"/>
        </w:rPr>
      </w:pPr>
    </w:p>
    <w:p w14:paraId="0CCE0F0D" w14:textId="65B8F181" w:rsidR="00A0502D" w:rsidRPr="00651D17" w:rsidRDefault="00A0502D" w:rsidP="00D02A53">
      <w:pPr>
        <w:tabs>
          <w:tab w:val="left" w:pos="960"/>
        </w:tabs>
        <w:spacing w:after="0"/>
        <w:rPr>
          <w:rFonts w:ascii="Calibri" w:hAnsi="Calibri" w:cs="Calibri"/>
          <w:b/>
          <w:bCs/>
          <w:u w:val="single"/>
        </w:rPr>
      </w:pPr>
      <w:r w:rsidRPr="00651D17">
        <w:rPr>
          <w:rFonts w:ascii="Calibri" w:hAnsi="Calibri" w:cs="Calibri"/>
          <w:b/>
          <w:bCs/>
          <w:u w:val="single"/>
        </w:rPr>
        <w:t xml:space="preserve">Purchaser Qualification/ Requirements </w:t>
      </w:r>
    </w:p>
    <w:p w14:paraId="7F45E466" w14:textId="77777777" w:rsidR="00A0502D" w:rsidRDefault="00A0502D" w:rsidP="00D02A53">
      <w:pPr>
        <w:tabs>
          <w:tab w:val="left" w:pos="960"/>
        </w:tabs>
        <w:spacing w:after="0"/>
        <w:rPr>
          <w:rFonts w:ascii="Calibri" w:hAnsi="Calibri" w:cs="Calibri"/>
        </w:rPr>
      </w:pPr>
    </w:p>
    <w:p w14:paraId="38FB0C6F" w14:textId="58242FAD" w:rsidR="001509B7" w:rsidRDefault="00D02A53" w:rsidP="00D02A53">
      <w:pPr>
        <w:tabs>
          <w:tab w:val="left" w:pos="960"/>
        </w:tabs>
        <w:spacing w:after="0"/>
        <w:rPr>
          <w:rFonts w:ascii="Calibri" w:hAnsi="Calibri" w:cs="Calibri"/>
        </w:rPr>
      </w:pPr>
      <w:r w:rsidRPr="00D02A53">
        <w:rPr>
          <w:rFonts w:ascii="Calibri" w:hAnsi="Calibri" w:cs="Calibri"/>
        </w:rPr>
        <w:t xml:space="preserve">As </w:t>
      </w:r>
      <w:r w:rsidR="0013689B">
        <w:rPr>
          <w:rFonts w:ascii="Calibri" w:hAnsi="Calibri" w:cs="Calibri"/>
        </w:rPr>
        <w:t xml:space="preserve">your purchaser will be buying </w:t>
      </w:r>
      <w:r w:rsidRPr="00D02A53">
        <w:rPr>
          <w:rFonts w:ascii="Calibri" w:hAnsi="Calibri" w:cs="Calibri"/>
        </w:rPr>
        <w:t>a shared ownership property the</w:t>
      </w:r>
      <w:r w:rsidR="001509B7">
        <w:rPr>
          <w:rFonts w:ascii="Calibri" w:hAnsi="Calibri" w:cs="Calibri"/>
        </w:rPr>
        <w:t xml:space="preserve">re are certain steps they will need to follow: </w:t>
      </w:r>
    </w:p>
    <w:p w14:paraId="00CAA0C6" w14:textId="78868A58" w:rsidR="001509B7" w:rsidRDefault="001509B7" w:rsidP="00D02A53">
      <w:pPr>
        <w:tabs>
          <w:tab w:val="left" w:pos="960"/>
        </w:tabs>
        <w:spacing w:after="0"/>
        <w:rPr>
          <w:rFonts w:ascii="Calibri" w:hAnsi="Calibri" w:cs="Calibri"/>
        </w:rPr>
      </w:pPr>
    </w:p>
    <w:p w14:paraId="1074AD62" w14:textId="5AC26109" w:rsidR="006618E6" w:rsidRPr="008808B2" w:rsidRDefault="006618E6" w:rsidP="006618E6">
      <w:pPr>
        <w:tabs>
          <w:tab w:val="left" w:pos="960"/>
        </w:tabs>
        <w:spacing w:after="0"/>
        <w:rPr>
          <w:rFonts w:ascii="Calibri" w:hAnsi="Calibri" w:cs="Calibri"/>
          <w:b/>
          <w:bCs/>
        </w:rPr>
      </w:pPr>
      <w:r w:rsidRPr="008808B2">
        <w:rPr>
          <w:rFonts w:ascii="Calibri" w:hAnsi="Calibri" w:cs="Calibri"/>
          <w:b/>
          <w:bCs/>
        </w:rPr>
        <w:t xml:space="preserve">1. </w:t>
      </w:r>
      <w:r w:rsidR="00207883" w:rsidRPr="008808B2">
        <w:rPr>
          <w:rFonts w:ascii="Calibri" w:hAnsi="Calibri" w:cs="Calibri"/>
          <w:b/>
          <w:bCs/>
        </w:rPr>
        <w:t xml:space="preserve">Complete </w:t>
      </w:r>
      <w:r w:rsidR="008808B2" w:rsidRPr="008808B2">
        <w:rPr>
          <w:rFonts w:ascii="Calibri" w:hAnsi="Calibri" w:cs="Calibri"/>
          <w:b/>
          <w:bCs/>
        </w:rPr>
        <w:t xml:space="preserve">a </w:t>
      </w:r>
      <w:r w:rsidR="00207883" w:rsidRPr="008808B2">
        <w:rPr>
          <w:rFonts w:ascii="Calibri" w:hAnsi="Calibri" w:cs="Calibri"/>
          <w:b/>
          <w:bCs/>
        </w:rPr>
        <w:t xml:space="preserve">Shared Ownership Application </w:t>
      </w:r>
    </w:p>
    <w:p w14:paraId="0CBB00E1" w14:textId="77777777" w:rsidR="006618E6" w:rsidRPr="008808B2" w:rsidRDefault="006618E6" w:rsidP="006618E6">
      <w:pPr>
        <w:pStyle w:val="ListParagraph"/>
        <w:tabs>
          <w:tab w:val="left" w:pos="960"/>
        </w:tabs>
        <w:spacing w:after="0"/>
        <w:rPr>
          <w:rFonts w:ascii="Calibri" w:hAnsi="Calibri" w:cs="Calibri"/>
        </w:rPr>
      </w:pPr>
    </w:p>
    <w:p w14:paraId="5C763792" w14:textId="037D0B3B" w:rsidR="001509B7" w:rsidRPr="008808B2" w:rsidRDefault="00C76B3C" w:rsidP="006618E6">
      <w:pPr>
        <w:tabs>
          <w:tab w:val="left" w:pos="960"/>
        </w:tabs>
        <w:spacing w:after="0"/>
        <w:rPr>
          <w:rFonts w:ascii="Calibri" w:hAnsi="Calibri" w:cs="Calibri"/>
        </w:rPr>
      </w:pPr>
      <w:r w:rsidRPr="008808B2">
        <w:rPr>
          <w:rFonts w:ascii="Calibri" w:hAnsi="Calibri" w:cs="Calibri"/>
        </w:rPr>
        <w:t>All p</w:t>
      </w:r>
      <w:r w:rsidR="001509B7" w:rsidRPr="008808B2">
        <w:rPr>
          <w:rFonts w:ascii="Calibri" w:hAnsi="Calibri" w:cs="Calibri"/>
        </w:rPr>
        <w:t>urchaser</w:t>
      </w:r>
      <w:r w:rsidR="00315134" w:rsidRPr="008808B2">
        <w:rPr>
          <w:rFonts w:ascii="Calibri" w:hAnsi="Calibri" w:cs="Calibri"/>
        </w:rPr>
        <w:t>s</w:t>
      </w:r>
      <w:r w:rsidR="001509B7" w:rsidRPr="008808B2">
        <w:rPr>
          <w:rFonts w:ascii="Calibri" w:hAnsi="Calibri" w:cs="Calibri"/>
        </w:rPr>
        <w:t xml:space="preserve"> must </w:t>
      </w:r>
      <w:r w:rsidR="00207883" w:rsidRPr="008808B2">
        <w:rPr>
          <w:rFonts w:ascii="Calibri" w:hAnsi="Calibri" w:cs="Calibri"/>
        </w:rPr>
        <w:t xml:space="preserve">complete an application </w:t>
      </w:r>
      <w:r w:rsidR="008808B2" w:rsidRPr="008808B2">
        <w:rPr>
          <w:rFonts w:ascii="Calibri" w:hAnsi="Calibri" w:cs="Calibri"/>
        </w:rPr>
        <w:t xml:space="preserve">form </w:t>
      </w:r>
      <w:r w:rsidR="00207883" w:rsidRPr="008808B2">
        <w:rPr>
          <w:rFonts w:ascii="Calibri" w:hAnsi="Calibri" w:cs="Calibri"/>
        </w:rPr>
        <w:t xml:space="preserve">so we can </w:t>
      </w:r>
      <w:r w:rsidR="008808B2" w:rsidRPr="008808B2">
        <w:rPr>
          <w:rFonts w:ascii="Calibri" w:hAnsi="Calibri" w:cs="Calibri"/>
        </w:rPr>
        <w:t xml:space="preserve">assess </w:t>
      </w:r>
      <w:r w:rsidR="00207883" w:rsidRPr="008808B2">
        <w:rPr>
          <w:rFonts w:ascii="Calibri" w:hAnsi="Calibri" w:cs="Calibri"/>
        </w:rPr>
        <w:t xml:space="preserve">whether they </w:t>
      </w:r>
      <w:r w:rsidR="008808B2" w:rsidRPr="008808B2">
        <w:rPr>
          <w:rFonts w:ascii="Calibri" w:hAnsi="Calibri" w:cs="Calibri"/>
        </w:rPr>
        <w:t xml:space="preserve">are eligible for </w:t>
      </w:r>
      <w:r w:rsidR="00207883" w:rsidRPr="008808B2">
        <w:rPr>
          <w:rFonts w:ascii="Calibri" w:hAnsi="Calibri" w:cs="Calibri"/>
        </w:rPr>
        <w:t>shared ownership.</w:t>
      </w:r>
      <w:r w:rsidR="008808B2" w:rsidRPr="008808B2">
        <w:rPr>
          <w:rFonts w:ascii="Calibri" w:hAnsi="Calibri" w:cs="Calibri"/>
        </w:rPr>
        <w:t xml:space="preserve"> </w:t>
      </w:r>
    </w:p>
    <w:p w14:paraId="6519E5BD" w14:textId="2D8F7301" w:rsidR="006618E6" w:rsidRPr="008808B2" w:rsidRDefault="006618E6" w:rsidP="006618E6">
      <w:pPr>
        <w:pStyle w:val="ListParagraph"/>
        <w:tabs>
          <w:tab w:val="left" w:pos="960"/>
        </w:tabs>
        <w:spacing w:after="0"/>
        <w:rPr>
          <w:rFonts w:ascii="Calibri" w:hAnsi="Calibri" w:cs="Calibri"/>
        </w:rPr>
      </w:pPr>
    </w:p>
    <w:p w14:paraId="733BC40D" w14:textId="308F0F20" w:rsidR="006618E6" w:rsidRPr="008808B2" w:rsidRDefault="006618E6" w:rsidP="006618E6">
      <w:pPr>
        <w:tabs>
          <w:tab w:val="left" w:pos="960"/>
        </w:tabs>
        <w:spacing w:after="0"/>
        <w:rPr>
          <w:rFonts w:ascii="Calibri" w:hAnsi="Calibri" w:cs="Calibri"/>
          <w:b/>
          <w:bCs/>
        </w:rPr>
      </w:pPr>
      <w:r w:rsidRPr="008808B2">
        <w:rPr>
          <w:rFonts w:ascii="Calibri" w:hAnsi="Calibri" w:cs="Calibri"/>
          <w:b/>
          <w:bCs/>
        </w:rPr>
        <w:t xml:space="preserve">2. Affordability Assessment </w:t>
      </w:r>
    </w:p>
    <w:p w14:paraId="210085EB" w14:textId="77777777" w:rsidR="006618E6" w:rsidRPr="008808B2" w:rsidRDefault="006618E6" w:rsidP="006618E6">
      <w:pPr>
        <w:pStyle w:val="ListParagraph"/>
        <w:tabs>
          <w:tab w:val="left" w:pos="960"/>
        </w:tabs>
        <w:spacing w:after="0"/>
        <w:rPr>
          <w:rFonts w:ascii="Calibri" w:hAnsi="Calibri" w:cs="Calibri"/>
        </w:rPr>
      </w:pPr>
    </w:p>
    <w:p w14:paraId="584FA082" w14:textId="207EFC12" w:rsidR="001509B7" w:rsidRPr="008808B2" w:rsidRDefault="008808B2" w:rsidP="006618E6">
      <w:pPr>
        <w:tabs>
          <w:tab w:val="left" w:pos="960"/>
        </w:tabs>
        <w:spacing w:after="0"/>
        <w:rPr>
          <w:rFonts w:ascii="Calibri" w:hAnsi="Calibri" w:cs="Calibri"/>
        </w:rPr>
      </w:pPr>
      <w:r w:rsidRPr="008808B2">
        <w:rPr>
          <w:rFonts w:ascii="Calibri" w:hAnsi="Calibri" w:cs="Calibri"/>
        </w:rPr>
        <w:t>Once we have confirmed eligibility, a</w:t>
      </w:r>
      <w:r w:rsidR="00C76B3C" w:rsidRPr="008808B2">
        <w:rPr>
          <w:rFonts w:ascii="Calibri" w:hAnsi="Calibri" w:cs="Calibri"/>
        </w:rPr>
        <w:t>ll p</w:t>
      </w:r>
      <w:r w:rsidR="001509B7" w:rsidRPr="008808B2">
        <w:rPr>
          <w:rFonts w:ascii="Calibri" w:hAnsi="Calibri" w:cs="Calibri"/>
        </w:rPr>
        <w:t>urchaser</w:t>
      </w:r>
      <w:r w:rsidR="00C76B3C" w:rsidRPr="008808B2">
        <w:rPr>
          <w:rFonts w:ascii="Calibri" w:hAnsi="Calibri" w:cs="Calibri"/>
        </w:rPr>
        <w:t>s</w:t>
      </w:r>
      <w:r w:rsidR="001509B7" w:rsidRPr="008808B2">
        <w:rPr>
          <w:rFonts w:ascii="Calibri" w:hAnsi="Calibri" w:cs="Calibri"/>
        </w:rPr>
        <w:t xml:space="preserve"> must undergo an affordability assessment via an independent financial advisor. Your Housing Group can arrange this referral</w:t>
      </w:r>
      <w:r w:rsidR="008B1A40" w:rsidRPr="008808B2">
        <w:rPr>
          <w:rFonts w:ascii="Calibri" w:hAnsi="Calibri" w:cs="Calibri"/>
        </w:rPr>
        <w:t>, through Metro Finance</w:t>
      </w:r>
      <w:r w:rsidR="001509B7" w:rsidRPr="008808B2">
        <w:rPr>
          <w:rFonts w:ascii="Calibri" w:hAnsi="Calibri" w:cs="Calibri"/>
        </w:rPr>
        <w:t xml:space="preserve">. </w:t>
      </w:r>
      <w:r w:rsidR="008B1A40" w:rsidRPr="008808B2">
        <w:rPr>
          <w:rFonts w:ascii="Calibri" w:hAnsi="Calibri" w:cs="Calibri"/>
        </w:rPr>
        <w:t xml:space="preserve"> T</w:t>
      </w:r>
      <w:r w:rsidR="00D54056" w:rsidRPr="008808B2">
        <w:rPr>
          <w:rFonts w:ascii="Calibri" w:hAnsi="Calibri" w:cs="Calibri"/>
        </w:rPr>
        <w:t>he p</w:t>
      </w:r>
      <w:r w:rsidR="007E4752" w:rsidRPr="008808B2">
        <w:rPr>
          <w:rFonts w:ascii="Calibri" w:hAnsi="Calibri" w:cs="Calibri"/>
        </w:rPr>
        <w:t>urchaser will be required to provide evidence of their financial circumstances</w:t>
      </w:r>
      <w:r w:rsidR="00765D72" w:rsidRPr="008808B2">
        <w:rPr>
          <w:rFonts w:ascii="Calibri" w:hAnsi="Calibri" w:cs="Calibri"/>
        </w:rPr>
        <w:t xml:space="preserve"> within 5 days</w:t>
      </w:r>
      <w:r w:rsidR="007E4752" w:rsidRPr="008808B2">
        <w:rPr>
          <w:rFonts w:ascii="Calibri" w:hAnsi="Calibri" w:cs="Calibri"/>
        </w:rPr>
        <w:t>.</w:t>
      </w:r>
      <w:r w:rsidR="00B707F2" w:rsidRPr="008808B2">
        <w:rPr>
          <w:rFonts w:ascii="Calibri" w:hAnsi="Calibri" w:cs="Calibri"/>
        </w:rPr>
        <w:t xml:space="preserve"> Please note the purchaser will not have to take out a mortgage or any other financial product with Metro. </w:t>
      </w:r>
    </w:p>
    <w:p w14:paraId="0260AE25" w14:textId="52057391" w:rsidR="006618E6" w:rsidRPr="008808B2" w:rsidRDefault="006618E6" w:rsidP="006618E6">
      <w:pPr>
        <w:tabs>
          <w:tab w:val="left" w:pos="960"/>
        </w:tabs>
        <w:spacing w:after="0"/>
        <w:rPr>
          <w:rFonts w:ascii="Calibri" w:hAnsi="Calibri" w:cs="Calibri"/>
        </w:rPr>
      </w:pPr>
    </w:p>
    <w:p w14:paraId="362F6F60" w14:textId="7744306B" w:rsidR="006618E6" w:rsidRPr="008808B2" w:rsidRDefault="006618E6" w:rsidP="006618E6">
      <w:pPr>
        <w:tabs>
          <w:tab w:val="left" w:pos="960"/>
        </w:tabs>
        <w:spacing w:after="0"/>
        <w:rPr>
          <w:rFonts w:ascii="Calibri" w:hAnsi="Calibri" w:cs="Calibri"/>
          <w:b/>
          <w:bCs/>
        </w:rPr>
      </w:pPr>
      <w:r w:rsidRPr="008808B2">
        <w:rPr>
          <w:rFonts w:ascii="Calibri" w:hAnsi="Calibri" w:cs="Calibri"/>
          <w:b/>
          <w:bCs/>
        </w:rPr>
        <w:t xml:space="preserve">3. </w:t>
      </w:r>
      <w:r w:rsidR="00765D72" w:rsidRPr="008808B2">
        <w:rPr>
          <w:rFonts w:ascii="Calibri" w:hAnsi="Calibri" w:cs="Calibri"/>
          <w:b/>
          <w:bCs/>
        </w:rPr>
        <w:t xml:space="preserve">Introduction to </w:t>
      </w:r>
      <w:r w:rsidR="00651D17" w:rsidRPr="008808B2">
        <w:rPr>
          <w:rFonts w:ascii="Calibri" w:hAnsi="Calibri" w:cs="Calibri"/>
          <w:b/>
          <w:bCs/>
        </w:rPr>
        <w:t xml:space="preserve">Shared Ownership Lease </w:t>
      </w:r>
    </w:p>
    <w:p w14:paraId="0AD19B53" w14:textId="77777777" w:rsidR="006618E6" w:rsidRPr="008808B2" w:rsidRDefault="006618E6" w:rsidP="006618E6">
      <w:pPr>
        <w:tabs>
          <w:tab w:val="left" w:pos="960"/>
        </w:tabs>
        <w:spacing w:after="0"/>
        <w:rPr>
          <w:rFonts w:ascii="Calibri" w:hAnsi="Calibri" w:cs="Calibri"/>
        </w:rPr>
      </w:pPr>
    </w:p>
    <w:p w14:paraId="59294713" w14:textId="1FE40CF3" w:rsidR="007E4752" w:rsidRPr="008808B2" w:rsidRDefault="00B707F2" w:rsidP="006618E6">
      <w:pPr>
        <w:tabs>
          <w:tab w:val="left" w:pos="960"/>
        </w:tabs>
        <w:spacing w:after="0"/>
        <w:rPr>
          <w:rFonts w:ascii="Calibri" w:hAnsi="Calibri" w:cs="Calibri"/>
        </w:rPr>
      </w:pPr>
      <w:r w:rsidRPr="008808B2">
        <w:rPr>
          <w:rFonts w:ascii="Calibri" w:hAnsi="Calibri" w:cs="Calibri"/>
        </w:rPr>
        <w:t>Once the financial approval has been completed o</w:t>
      </w:r>
      <w:r w:rsidR="007E4752" w:rsidRPr="008808B2">
        <w:rPr>
          <w:rFonts w:ascii="Calibri" w:hAnsi="Calibri" w:cs="Calibri"/>
        </w:rPr>
        <w:t xml:space="preserve">ur Home Ownership team will contact the purchaser to discuss the terms of the lease and any service charges payable (if applicable). </w:t>
      </w:r>
    </w:p>
    <w:p w14:paraId="5DF5D742" w14:textId="77777777" w:rsidR="001509B7" w:rsidRPr="008808B2" w:rsidRDefault="001509B7" w:rsidP="00D02A53">
      <w:pPr>
        <w:tabs>
          <w:tab w:val="left" w:pos="960"/>
        </w:tabs>
        <w:spacing w:after="0"/>
        <w:rPr>
          <w:rFonts w:ascii="Calibri" w:hAnsi="Calibri" w:cs="Calibri"/>
        </w:rPr>
      </w:pPr>
    </w:p>
    <w:p w14:paraId="1D00077D" w14:textId="63EE934C" w:rsidR="00D02A53" w:rsidRPr="008808B2" w:rsidRDefault="00D02A53" w:rsidP="00D02A53">
      <w:pPr>
        <w:tabs>
          <w:tab w:val="left" w:pos="960"/>
        </w:tabs>
        <w:spacing w:after="0"/>
        <w:rPr>
          <w:rFonts w:ascii="Calibri" w:hAnsi="Calibri" w:cs="Calibri"/>
        </w:rPr>
      </w:pPr>
      <w:r w:rsidRPr="008808B2">
        <w:rPr>
          <w:rFonts w:ascii="Calibri" w:hAnsi="Calibri" w:cs="Calibri"/>
        </w:rPr>
        <w:t>Should the purchaser be approved</w:t>
      </w:r>
      <w:r w:rsidR="007E4752" w:rsidRPr="008808B2">
        <w:rPr>
          <w:rFonts w:ascii="Calibri" w:hAnsi="Calibri" w:cs="Calibri"/>
        </w:rPr>
        <w:t>,</w:t>
      </w:r>
      <w:r w:rsidRPr="008808B2">
        <w:rPr>
          <w:rFonts w:ascii="Calibri" w:hAnsi="Calibri" w:cs="Calibri"/>
        </w:rPr>
        <w:t xml:space="preserve"> </w:t>
      </w:r>
      <w:r w:rsidR="007E4752" w:rsidRPr="008808B2">
        <w:rPr>
          <w:rFonts w:ascii="Calibri" w:hAnsi="Calibri" w:cs="Calibri"/>
        </w:rPr>
        <w:t xml:space="preserve">following the above steps, </w:t>
      </w:r>
      <w:r w:rsidRPr="008808B2">
        <w:rPr>
          <w:rFonts w:ascii="Calibri" w:hAnsi="Calibri" w:cs="Calibri"/>
        </w:rPr>
        <w:t xml:space="preserve">we will provide our written consent to </w:t>
      </w:r>
      <w:r w:rsidR="007E4752" w:rsidRPr="008808B2">
        <w:rPr>
          <w:rFonts w:ascii="Calibri" w:hAnsi="Calibri" w:cs="Calibri"/>
        </w:rPr>
        <w:t xml:space="preserve">yours and their </w:t>
      </w:r>
      <w:r w:rsidRPr="008808B2">
        <w:rPr>
          <w:rFonts w:ascii="Calibri" w:hAnsi="Calibri" w:cs="Calibri"/>
        </w:rPr>
        <w:t>solicitors</w:t>
      </w:r>
      <w:r w:rsidR="0013689B" w:rsidRPr="008808B2">
        <w:rPr>
          <w:rFonts w:ascii="Calibri" w:hAnsi="Calibri" w:cs="Calibri"/>
        </w:rPr>
        <w:t xml:space="preserve"> confirming approval of the purchaser and sales price. </w:t>
      </w:r>
    </w:p>
    <w:p w14:paraId="252BFCBC" w14:textId="77777777" w:rsidR="00BF4B39" w:rsidRPr="008808B2" w:rsidRDefault="00BF4B39" w:rsidP="00D02A53">
      <w:pPr>
        <w:tabs>
          <w:tab w:val="left" w:pos="960"/>
        </w:tabs>
        <w:spacing w:after="0"/>
        <w:rPr>
          <w:rFonts w:ascii="Calibri" w:hAnsi="Calibri" w:cs="Calibri"/>
        </w:rPr>
      </w:pPr>
    </w:p>
    <w:p w14:paraId="4D0CEE9B" w14:textId="1090F554" w:rsidR="00D02A53" w:rsidRPr="008808B2" w:rsidRDefault="00D02A53" w:rsidP="00D02A53">
      <w:pPr>
        <w:tabs>
          <w:tab w:val="left" w:pos="960"/>
        </w:tabs>
        <w:spacing w:after="0"/>
        <w:rPr>
          <w:rFonts w:ascii="Calibri" w:hAnsi="Calibri" w:cs="Calibri"/>
        </w:rPr>
      </w:pPr>
      <w:r w:rsidRPr="008808B2">
        <w:rPr>
          <w:rFonts w:ascii="Calibri" w:hAnsi="Calibri" w:cs="Calibri"/>
        </w:rPr>
        <w:t xml:space="preserve">If your property is subject to a service charge provided by a third party managing agent, for example, RMG, </w:t>
      </w:r>
      <w:proofErr w:type="gramStart"/>
      <w:r w:rsidRPr="008808B2">
        <w:rPr>
          <w:rFonts w:ascii="Calibri" w:hAnsi="Calibri" w:cs="Calibri"/>
        </w:rPr>
        <w:t xml:space="preserve">Scanlans </w:t>
      </w:r>
      <w:r w:rsidR="00BF4B39" w:rsidRPr="008808B2">
        <w:rPr>
          <w:rFonts w:ascii="Calibri" w:hAnsi="Calibri" w:cs="Calibri"/>
        </w:rPr>
        <w:t xml:space="preserve"> etc.</w:t>
      </w:r>
      <w:proofErr w:type="gramEnd"/>
      <w:r w:rsidR="00BF4B39" w:rsidRPr="008808B2">
        <w:rPr>
          <w:rFonts w:ascii="Calibri" w:hAnsi="Calibri" w:cs="Calibri"/>
        </w:rPr>
        <w:t xml:space="preserve"> </w:t>
      </w:r>
      <w:r w:rsidRPr="008808B2">
        <w:rPr>
          <w:rFonts w:ascii="Calibri" w:hAnsi="Calibri" w:cs="Calibri"/>
        </w:rPr>
        <w:t>there may</w:t>
      </w:r>
      <w:r w:rsidR="0013689B" w:rsidRPr="008808B2">
        <w:rPr>
          <w:rFonts w:ascii="Calibri" w:hAnsi="Calibri" w:cs="Calibri"/>
        </w:rPr>
        <w:t xml:space="preserve"> </w:t>
      </w:r>
      <w:r w:rsidRPr="008808B2">
        <w:rPr>
          <w:rFonts w:ascii="Calibri" w:hAnsi="Calibri" w:cs="Calibri"/>
        </w:rPr>
        <w:t>be a further administration fee for responding to Management Company/Service Charge enquiries.  You need to ensure you</w:t>
      </w:r>
      <w:r w:rsidR="00BF4B39" w:rsidRPr="008808B2">
        <w:rPr>
          <w:rFonts w:ascii="Calibri" w:hAnsi="Calibri" w:cs="Calibri"/>
        </w:rPr>
        <w:t>r</w:t>
      </w:r>
      <w:r w:rsidRPr="008808B2">
        <w:rPr>
          <w:rFonts w:ascii="Calibri" w:hAnsi="Calibri" w:cs="Calibri"/>
        </w:rPr>
        <w:t xml:space="preserve"> solicitors are made aware of this </w:t>
      </w:r>
      <w:proofErr w:type="gramStart"/>
      <w:r w:rsidR="00E32A5B" w:rsidRPr="008808B2">
        <w:rPr>
          <w:rFonts w:ascii="Calibri" w:hAnsi="Calibri" w:cs="Calibri"/>
        </w:rPr>
        <w:t>third p</w:t>
      </w:r>
      <w:r w:rsidRPr="008808B2">
        <w:rPr>
          <w:rFonts w:ascii="Calibri" w:hAnsi="Calibri" w:cs="Calibri"/>
        </w:rPr>
        <w:t>arty</w:t>
      </w:r>
      <w:proofErr w:type="gramEnd"/>
      <w:r w:rsidRPr="008808B2">
        <w:rPr>
          <w:rFonts w:ascii="Calibri" w:hAnsi="Calibri" w:cs="Calibri"/>
        </w:rPr>
        <w:t xml:space="preserve"> Managing Agent to avoid delays in the sales process.</w:t>
      </w:r>
    </w:p>
    <w:p w14:paraId="042A7C4A" w14:textId="77777777" w:rsidR="00BF4B39" w:rsidRPr="008808B2" w:rsidRDefault="00BF4B39" w:rsidP="00D02A53">
      <w:pPr>
        <w:tabs>
          <w:tab w:val="left" w:pos="960"/>
        </w:tabs>
        <w:spacing w:after="0"/>
        <w:rPr>
          <w:rFonts w:ascii="Calibri" w:hAnsi="Calibri" w:cs="Calibri"/>
        </w:rPr>
      </w:pPr>
    </w:p>
    <w:p w14:paraId="6CEEDD66" w14:textId="77777777" w:rsidR="00D02A53" w:rsidRPr="002566DA" w:rsidRDefault="00D02A53" w:rsidP="00D02A53">
      <w:pPr>
        <w:tabs>
          <w:tab w:val="left" w:pos="960"/>
        </w:tabs>
        <w:spacing w:after="0"/>
        <w:rPr>
          <w:rFonts w:ascii="Calibri" w:hAnsi="Calibri" w:cs="Calibri"/>
          <w:b/>
        </w:rPr>
      </w:pPr>
      <w:r w:rsidRPr="002566DA">
        <w:rPr>
          <w:rFonts w:ascii="Calibri" w:hAnsi="Calibri" w:cs="Calibri"/>
          <w:b/>
        </w:rPr>
        <w:t xml:space="preserve">Completing the sale </w:t>
      </w:r>
    </w:p>
    <w:p w14:paraId="22B08CF0" w14:textId="77777777" w:rsidR="00BF4B39" w:rsidRDefault="00BF4B39" w:rsidP="00D02A53">
      <w:pPr>
        <w:tabs>
          <w:tab w:val="left" w:pos="960"/>
        </w:tabs>
        <w:spacing w:after="0"/>
        <w:rPr>
          <w:rFonts w:ascii="Calibri" w:hAnsi="Calibri" w:cs="Calibri"/>
        </w:rPr>
      </w:pPr>
    </w:p>
    <w:p w14:paraId="6A1BA8D4" w14:textId="4BCB9A5F" w:rsidR="00D02A53" w:rsidRDefault="00D02A53" w:rsidP="00D02A53">
      <w:pPr>
        <w:tabs>
          <w:tab w:val="left" w:pos="960"/>
        </w:tabs>
        <w:spacing w:after="0"/>
        <w:rPr>
          <w:rFonts w:ascii="Calibri" w:hAnsi="Calibri" w:cs="Calibri"/>
        </w:rPr>
      </w:pPr>
      <w:r w:rsidRPr="00D02A53">
        <w:rPr>
          <w:rFonts w:ascii="Calibri" w:hAnsi="Calibri" w:cs="Calibri"/>
        </w:rPr>
        <w:t xml:space="preserve">It will be the </w:t>
      </w:r>
      <w:r w:rsidR="00BF4B39" w:rsidRPr="00D02A53">
        <w:rPr>
          <w:rFonts w:ascii="Calibri" w:hAnsi="Calibri" w:cs="Calibri"/>
        </w:rPr>
        <w:t>responsibility</w:t>
      </w:r>
      <w:r w:rsidRPr="00D02A53">
        <w:rPr>
          <w:rFonts w:ascii="Calibri" w:hAnsi="Calibri" w:cs="Calibri"/>
        </w:rPr>
        <w:t xml:space="preserve"> of your solicitor to ensure we</w:t>
      </w:r>
      <w:r w:rsidR="002566DA">
        <w:rPr>
          <w:rFonts w:ascii="Calibri" w:hAnsi="Calibri" w:cs="Calibri"/>
        </w:rPr>
        <w:t xml:space="preserve"> are</w:t>
      </w:r>
      <w:r w:rsidRPr="00D02A53">
        <w:rPr>
          <w:rFonts w:ascii="Calibri" w:hAnsi="Calibri" w:cs="Calibri"/>
        </w:rPr>
        <w:t xml:space="preserve"> made aware of when completion will take place. </w:t>
      </w:r>
      <w:r w:rsidR="00B707F2">
        <w:rPr>
          <w:rFonts w:ascii="Calibri" w:hAnsi="Calibri" w:cs="Calibri"/>
        </w:rPr>
        <w:t>Y</w:t>
      </w:r>
      <w:r w:rsidRPr="00D02A53">
        <w:rPr>
          <w:rFonts w:ascii="Calibri" w:hAnsi="Calibri" w:cs="Calibri"/>
        </w:rPr>
        <w:t xml:space="preserve">ou must ensure that your rent </w:t>
      </w:r>
      <w:r w:rsidR="00E32A5B">
        <w:rPr>
          <w:rFonts w:ascii="Calibri" w:hAnsi="Calibri" w:cs="Calibri"/>
        </w:rPr>
        <w:t xml:space="preserve">and all other charges are paid </w:t>
      </w:r>
      <w:r w:rsidR="00B707F2">
        <w:rPr>
          <w:rFonts w:ascii="Calibri" w:hAnsi="Calibri" w:cs="Calibri"/>
        </w:rPr>
        <w:t>up to the date of</w:t>
      </w:r>
      <w:r w:rsidRPr="00D02A53">
        <w:rPr>
          <w:rFonts w:ascii="Calibri" w:hAnsi="Calibri" w:cs="Calibri"/>
        </w:rPr>
        <w:t xml:space="preserve"> completion</w:t>
      </w:r>
      <w:r w:rsidR="00B707F2">
        <w:rPr>
          <w:rFonts w:ascii="Calibri" w:hAnsi="Calibri" w:cs="Calibri"/>
        </w:rPr>
        <w:t xml:space="preserve">. </w:t>
      </w:r>
      <w:proofErr w:type="gramStart"/>
      <w:r w:rsidR="00B707F2">
        <w:rPr>
          <w:rFonts w:ascii="Calibri" w:hAnsi="Calibri" w:cs="Calibri"/>
        </w:rPr>
        <w:t>T</w:t>
      </w:r>
      <w:r w:rsidRPr="00D02A53">
        <w:rPr>
          <w:rFonts w:ascii="Calibri" w:hAnsi="Calibri" w:cs="Calibri"/>
        </w:rPr>
        <w:t>he purchaser</w:t>
      </w:r>
      <w:r w:rsidR="00961FB3">
        <w:rPr>
          <w:rFonts w:ascii="Calibri" w:hAnsi="Calibri" w:cs="Calibri"/>
        </w:rPr>
        <w:t>’</w:t>
      </w:r>
      <w:r w:rsidR="00B707F2">
        <w:rPr>
          <w:rFonts w:ascii="Calibri" w:hAnsi="Calibri" w:cs="Calibri"/>
        </w:rPr>
        <w:t>s</w:t>
      </w:r>
      <w:r w:rsidRPr="00D02A53">
        <w:rPr>
          <w:rFonts w:ascii="Calibri" w:hAnsi="Calibri" w:cs="Calibri"/>
        </w:rPr>
        <w:t xml:space="preserve"> solicitor</w:t>
      </w:r>
      <w:r w:rsidR="00B707F2">
        <w:rPr>
          <w:rFonts w:ascii="Calibri" w:hAnsi="Calibri" w:cs="Calibri"/>
        </w:rPr>
        <w:t>,</w:t>
      </w:r>
      <w:proofErr w:type="gramEnd"/>
      <w:r w:rsidR="00B707F2">
        <w:rPr>
          <w:rFonts w:ascii="Calibri" w:hAnsi="Calibri" w:cs="Calibri"/>
        </w:rPr>
        <w:t xml:space="preserve"> will need to </w:t>
      </w:r>
      <w:r w:rsidRPr="00D02A53">
        <w:rPr>
          <w:rFonts w:ascii="Calibri" w:hAnsi="Calibri" w:cs="Calibri"/>
        </w:rPr>
        <w:t xml:space="preserve">confirm completion </w:t>
      </w:r>
      <w:r w:rsidR="00BF4B39" w:rsidRPr="00D02A53">
        <w:rPr>
          <w:rFonts w:ascii="Calibri" w:hAnsi="Calibri" w:cs="Calibri"/>
        </w:rPr>
        <w:t>within</w:t>
      </w:r>
      <w:r w:rsidRPr="00D02A53">
        <w:rPr>
          <w:rFonts w:ascii="Calibri" w:hAnsi="Calibri" w:cs="Calibri"/>
        </w:rPr>
        <w:t xml:space="preserve"> 14 days </w:t>
      </w:r>
      <w:r w:rsidR="00B707F2">
        <w:rPr>
          <w:rFonts w:ascii="Calibri" w:hAnsi="Calibri" w:cs="Calibri"/>
        </w:rPr>
        <w:t>and pay the rent/service charge from the date of completion</w:t>
      </w:r>
      <w:r w:rsidR="006B1723">
        <w:rPr>
          <w:rFonts w:ascii="Calibri" w:hAnsi="Calibri" w:cs="Calibri"/>
        </w:rPr>
        <w:t xml:space="preserve"> to the end of that month, plus the following month.</w:t>
      </w:r>
      <w:r w:rsidRPr="00D02A53">
        <w:rPr>
          <w:rFonts w:ascii="Calibri" w:hAnsi="Calibri" w:cs="Calibri"/>
        </w:rPr>
        <w:t xml:space="preserve"> </w:t>
      </w:r>
      <w:r w:rsidR="00BF4B39" w:rsidRPr="00D02A53">
        <w:rPr>
          <w:rFonts w:ascii="Calibri" w:hAnsi="Calibri" w:cs="Calibri"/>
        </w:rPr>
        <w:t>Failure</w:t>
      </w:r>
      <w:r w:rsidRPr="00D02A53">
        <w:rPr>
          <w:rFonts w:ascii="Calibri" w:hAnsi="Calibri" w:cs="Calibri"/>
        </w:rPr>
        <w:t xml:space="preserve"> to do so may result in you being charged rent</w:t>
      </w:r>
      <w:r w:rsidR="007E4752">
        <w:rPr>
          <w:rFonts w:ascii="Calibri" w:hAnsi="Calibri" w:cs="Calibri"/>
        </w:rPr>
        <w:t xml:space="preserve"> past the completion date</w:t>
      </w:r>
      <w:r w:rsidRPr="00D02A53">
        <w:rPr>
          <w:rFonts w:ascii="Calibri" w:hAnsi="Calibri" w:cs="Calibri"/>
        </w:rPr>
        <w:t xml:space="preserve">. </w:t>
      </w:r>
    </w:p>
    <w:p w14:paraId="13F519BB" w14:textId="3CE8C6EB" w:rsidR="009A19B6" w:rsidRDefault="009A19B6" w:rsidP="00D02A53">
      <w:pPr>
        <w:tabs>
          <w:tab w:val="left" w:pos="960"/>
        </w:tabs>
        <w:spacing w:after="0"/>
        <w:rPr>
          <w:rFonts w:ascii="Calibri" w:hAnsi="Calibri" w:cs="Calibri"/>
        </w:rPr>
      </w:pPr>
    </w:p>
    <w:p w14:paraId="0786EF4D" w14:textId="77777777" w:rsidR="009A19B6" w:rsidRPr="009A19B6" w:rsidRDefault="009A19B6" w:rsidP="009A19B6">
      <w:pPr>
        <w:tabs>
          <w:tab w:val="left" w:pos="960"/>
        </w:tabs>
        <w:spacing w:after="0"/>
        <w:rPr>
          <w:rFonts w:ascii="Calibri" w:hAnsi="Calibri" w:cs="Calibri"/>
          <w:b/>
          <w:bCs/>
        </w:rPr>
      </w:pPr>
      <w:r w:rsidRPr="009A19B6">
        <w:rPr>
          <w:rFonts w:ascii="Calibri" w:hAnsi="Calibri" w:cs="Calibri"/>
          <w:b/>
          <w:bCs/>
        </w:rPr>
        <w:t>Next steps</w:t>
      </w:r>
    </w:p>
    <w:p w14:paraId="5E971B3D" w14:textId="77777777" w:rsidR="009A19B6" w:rsidRPr="009A19B6" w:rsidRDefault="009A19B6" w:rsidP="009A19B6">
      <w:pPr>
        <w:tabs>
          <w:tab w:val="left" w:pos="960"/>
        </w:tabs>
        <w:spacing w:after="0"/>
        <w:rPr>
          <w:rFonts w:ascii="Calibri" w:hAnsi="Calibri" w:cs="Calibri"/>
        </w:rPr>
      </w:pPr>
    </w:p>
    <w:p w14:paraId="65FCCAD3" w14:textId="0AC361A6" w:rsidR="009A19B6" w:rsidRPr="009A19B6" w:rsidRDefault="009A19B6" w:rsidP="009A19B6">
      <w:pPr>
        <w:tabs>
          <w:tab w:val="left" w:pos="960"/>
        </w:tabs>
        <w:spacing w:after="0"/>
        <w:rPr>
          <w:rFonts w:ascii="Calibri" w:hAnsi="Calibri" w:cs="Calibri"/>
        </w:rPr>
      </w:pPr>
      <w:r w:rsidRPr="009A19B6">
        <w:rPr>
          <w:rFonts w:ascii="Calibri" w:hAnsi="Calibri" w:cs="Calibri"/>
        </w:rPr>
        <w:t>You will need to appoint a selling agent to market your property. Please provide th</w:t>
      </w:r>
      <w:r>
        <w:rPr>
          <w:rFonts w:ascii="Calibri" w:hAnsi="Calibri" w:cs="Calibri"/>
        </w:rPr>
        <w:t>e agents</w:t>
      </w:r>
      <w:r w:rsidRPr="009A19B6">
        <w:rPr>
          <w:rFonts w:ascii="Calibri" w:hAnsi="Calibri" w:cs="Calibri"/>
        </w:rPr>
        <w:t xml:space="preserve"> with this guide </w:t>
      </w:r>
      <w:r>
        <w:rPr>
          <w:rFonts w:ascii="Calibri" w:hAnsi="Calibri" w:cs="Calibri"/>
        </w:rPr>
        <w:t xml:space="preserve">to ensure the correct process is followed. </w:t>
      </w:r>
      <w:r w:rsidRPr="009A19B6">
        <w:rPr>
          <w:rFonts w:ascii="Calibri" w:hAnsi="Calibri" w:cs="Calibri"/>
        </w:rPr>
        <w:t xml:space="preserve">You will </w:t>
      </w:r>
      <w:r>
        <w:rPr>
          <w:rFonts w:ascii="Calibri" w:hAnsi="Calibri" w:cs="Calibri"/>
        </w:rPr>
        <w:t xml:space="preserve">also </w:t>
      </w:r>
      <w:r w:rsidRPr="009A19B6">
        <w:rPr>
          <w:rFonts w:ascii="Calibri" w:hAnsi="Calibri" w:cs="Calibri"/>
        </w:rPr>
        <w:t>need to obtain a RICS valuation to set the sales price of your share</w:t>
      </w:r>
      <w:r w:rsidR="006B1723">
        <w:rPr>
          <w:rFonts w:ascii="Calibri" w:hAnsi="Calibri" w:cs="Calibri"/>
        </w:rPr>
        <w:t>, as detailed above</w:t>
      </w:r>
      <w:r>
        <w:rPr>
          <w:rFonts w:ascii="Calibri" w:hAnsi="Calibri" w:cs="Calibri"/>
        </w:rPr>
        <w:t>.</w:t>
      </w:r>
      <w:r w:rsidRPr="009A19B6">
        <w:rPr>
          <w:rFonts w:ascii="Calibri" w:hAnsi="Calibri" w:cs="Calibri"/>
        </w:rPr>
        <w:t xml:space="preserve"> </w:t>
      </w:r>
    </w:p>
    <w:p w14:paraId="2DFDEE6C" w14:textId="77777777" w:rsidR="009A19B6" w:rsidRPr="009A19B6" w:rsidRDefault="009A19B6" w:rsidP="009A19B6">
      <w:pPr>
        <w:tabs>
          <w:tab w:val="left" w:pos="960"/>
        </w:tabs>
        <w:spacing w:after="0"/>
        <w:rPr>
          <w:rFonts w:ascii="Calibri" w:hAnsi="Calibri" w:cs="Calibri"/>
        </w:rPr>
      </w:pPr>
    </w:p>
    <w:p w14:paraId="084C1AB7" w14:textId="708AE49E" w:rsidR="00721582" w:rsidRDefault="00651D17" w:rsidP="009A19B6">
      <w:pPr>
        <w:tabs>
          <w:tab w:val="left" w:pos="960"/>
        </w:tabs>
        <w:spacing w:after="0"/>
        <w:rPr>
          <w:rFonts w:ascii="Calibri" w:hAnsi="Calibri" w:cs="Calibri"/>
        </w:rPr>
      </w:pPr>
      <w:r>
        <w:rPr>
          <w:rFonts w:ascii="Calibri" w:hAnsi="Calibri" w:cs="Calibri"/>
        </w:rPr>
        <w:lastRenderedPageBreak/>
        <w:t xml:space="preserve">The </w:t>
      </w:r>
      <w:r w:rsidR="00721582">
        <w:rPr>
          <w:rFonts w:ascii="Calibri" w:hAnsi="Calibri" w:cs="Calibri"/>
        </w:rPr>
        <w:t>administration fee is payable at the point the sale is provisionally agreed and the purchaser</w:t>
      </w:r>
      <w:r w:rsidR="00764D14">
        <w:rPr>
          <w:rFonts w:ascii="Calibri" w:hAnsi="Calibri" w:cs="Calibri"/>
        </w:rPr>
        <w:t xml:space="preserve"> has completed a Shared Ownership application form.</w:t>
      </w:r>
      <w:r w:rsidR="00721582">
        <w:rPr>
          <w:rFonts w:ascii="Calibri" w:hAnsi="Calibri" w:cs="Calibri"/>
        </w:rPr>
        <w:t xml:space="preserve">  </w:t>
      </w:r>
      <w:r>
        <w:rPr>
          <w:rFonts w:ascii="Calibri" w:hAnsi="Calibri" w:cs="Calibri"/>
        </w:rPr>
        <w:t>We ask you to complete a resale application form and provide us with a copy of your memorandum of sale (Your agent will provide you with a copy of this).</w:t>
      </w:r>
    </w:p>
    <w:p w14:paraId="0626179F" w14:textId="77777777" w:rsidR="00721582" w:rsidRDefault="00721582" w:rsidP="009A19B6">
      <w:pPr>
        <w:tabs>
          <w:tab w:val="left" w:pos="960"/>
        </w:tabs>
        <w:spacing w:after="0"/>
        <w:rPr>
          <w:rFonts w:ascii="Calibri" w:hAnsi="Calibri" w:cs="Calibri"/>
        </w:rPr>
      </w:pPr>
    </w:p>
    <w:p w14:paraId="01B0830C" w14:textId="6D337093" w:rsidR="009A19B6" w:rsidRPr="009A19B6" w:rsidRDefault="009318CC" w:rsidP="009A19B6">
      <w:pPr>
        <w:tabs>
          <w:tab w:val="left" w:pos="960"/>
        </w:tabs>
        <w:spacing w:after="0"/>
        <w:rPr>
          <w:rFonts w:ascii="Calibri" w:hAnsi="Calibri" w:cs="Calibri"/>
        </w:rPr>
      </w:pPr>
      <w:r>
        <w:rPr>
          <w:rFonts w:ascii="Calibri" w:hAnsi="Calibri" w:cs="Calibri"/>
        </w:rPr>
        <w:t>P</w:t>
      </w:r>
      <w:r w:rsidR="00721582">
        <w:rPr>
          <w:rFonts w:ascii="Calibri" w:hAnsi="Calibri" w:cs="Calibri"/>
        </w:rPr>
        <w:t xml:space="preserve">lease </w:t>
      </w:r>
      <w:r>
        <w:rPr>
          <w:rFonts w:ascii="Calibri" w:hAnsi="Calibri" w:cs="Calibri"/>
        </w:rPr>
        <w:t xml:space="preserve">send any correspondence via email to </w:t>
      </w:r>
      <w:bookmarkStart w:id="3" w:name="_Hlk173411424"/>
      <w:r w:rsidR="00B56A4D">
        <w:fldChar w:fldCharType="begin"/>
      </w:r>
      <w:r w:rsidR="00B56A4D">
        <w:instrText>HYPERLINK "mailto:resales@yourhousinggroup.co.uk"</w:instrText>
      </w:r>
      <w:r w:rsidR="00B56A4D">
        <w:fldChar w:fldCharType="separate"/>
      </w:r>
      <w:r w:rsidR="00C11B46" w:rsidRPr="000D1C96">
        <w:rPr>
          <w:rStyle w:val="Hyperlink"/>
          <w:rFonts w:ascii="Calibri" w:hAnsi="Calibri" w:cs="Calibri"/>
        </w:rPr>
        <w:t>resales@yourhousinggroup.co.uk</w:t>
      </w:r>
      <w:r w:rsidR="00B56A4D">
        <w:rPr>
          <w:rStyle w:val="Hyperlink"/>
          <w:rFonts w:ascii="Calibri" w:hAnsi="Calibri" w:cs="Calibri"/>
        </w:rPr>
        <w:fldChar w:fldCharType="end"/>
      </w:r>
      <w:bookmarkEnd w:id="3"/>
      <w:r w:rsidR="00C11B46">
        <w:rPr>
          <w:rFonts w:ascii="Calibri" w:hAnsi="Calibri" w:cs="Calibri"/>
        </w:rPr>
        <w:t xml:space="preserve"> </w:t>
      </w:r>
      <w:r>
        <w:rPr>
          <w:rFonts w:ascii="Calibri" w:hAnsi="Calibri" w:cs="Calibri"/>
        </w:rPr>
        <w:t xml:space="preserve">or </w:t>
      </w:r>
      <w:r w:rsidR="009A19B6">
        <w:rPr>
          <w:rFonts w:ascii="Calibri" w:hAnsi="Calibri" w:cs="Calibri"/>
        </w:rPr>
        <w:t xml:space="preserve">contact the Commercial Transactions Team on </w:t>
      </w:r>
      <w:r w:rsidR="009A19B6" w:rsidRPr="009A19B6">
        <w:rPr>
          <w:rFonts w:ascii="Calibri" w:hAnsi="Calibri" w:cs="Calibri"/>
        </w:rPr>
        <w:t>01925 592610</w:t>
      </w:r>
      <w:r w:rsidR="00721582">
        <w:rPr>
          <w:rFonts w:ascii="Calibri" w:hAnsi="Calibri" w:cs="Calibri"/>
        </w:rPr>
        <w:t>.</w:t>
      </w:r>
    </w:p>
    <w:p w14:paraId="6BA026B8" w14:textId="77777777" w:rsidR="009A19B6" w:rsidRPr="009A19B6" w:rsidRDefault="009A19B6" w:rsidP="009A19B6">
      <w:pPr>
        <w:tabs>
          <w:tab w:val="left" w:pos="960"/>
        </w:tabs>
        <w:spacing w:after="0"/>
        <w:rPr>
          <w:rFonts w:ascii="Calibri" w:hAnsi="Calibri" w:cs="Calibri"/>
        </w:rPr>
      </w:pPr>
    </w:p>
    <w:p w14:paraId="79FA45FF" w14:textId="4A5F2A5D" w:rsidR="009A19B6" w:rsidRPr="009A19B6" w:rsidRDefault="009318CC" w:rsidP="009A19B6">
      <w:pPr>
        <w:tabs>
          <w:tab w:val="left" w:pos="960"/>
        </w:tabs>
        <w:spacing w:after="0"/>
        <w:rPr>
          <w:rFonts w:ascii="Calibri" w:hAnsi="Calibri" w:cs="Calibri"/>
        </w:rPr>
      </w:pPr>
      <w:r>
        <w:rPr>
          <w:rFonts w:ascii="Calibri" w:hAnsi="Calibri" w:cs="Calibri"/>
        </w:rPr>
        <w:t xml:space="preserve">Any written </w:t>
      </w:r>
      <w:r w:rsidR="009A19B6" w:rsidRPr="009A19B6">
        <w:rPr>
          <w:rFonts w:ascii="Calibri" w:hAnsi="Calibri" w:cs="Calibri"/>
        </w:rPr>
        <w:t xml:space="preserve">correspondence </w:t>
      </w:r>
      <w:r>
        <w:rPr>
          <w:rFonts w:ascii="Calibri" w:hAnsi="Calibri" w:cs="Calibri"/>
        </w:rPr>
        <w:t xml:space="preserve">please send </w:t>
      </w:r>
      <w:r w:rsidR="009A19B6" w:rsidRPr="009A19B6">
        <w:rPr>
          <w:rFonts w:ascii="Calibri" w:hAnsi="Calibri" w:cs="Calibri"/>
        </w:rPr>
        <w:t xml:space="preserve">to: </w:t>
      </w:r>
    </w:p>
    <w:p w14:paraId="115C40CD" w14:textId="77777777" w:rsidR="009A19B6" w:rsidRPr="009A19B6" w:rsidRDefault="009A19B6" w:rsidP="009A19B6">
      <w:pPr>
        <w:tabs>
          <w:tab w:val="left" w:pos="960"/>
        </w:tabs>
        <w:spacing w:after="0"/>
        <w:rPr>
          <w:rFonts w:ascii="Calibri" w:hAnsi="Calibri" w:cs="Calibri"/>
        </w:rPr>
      </w:pPr>
      <w:r w:rsidRPr="009A19B6">
        <w:rPr>
          <w:rFonts w:ascii="Calibri" w:hAnsi="Calibri" w:cs="Calibri"/>
        </w:rPr>
        <w:t>Commercial Transaction Team</w:t>
      </w:r>
    </w:p>
    <w:p w14:paraId="1B2EA103" w14:textId="77777777" w:rsidR="009A19B6" w:rsidRPr="009A19B6" w:rsidRDefault="009A19B6" w:rsidP="009A19B6">
      <w:pPr>
        <w:tabs>
          <w:tab w:val="left" w:pos="960"/>
        </w:tabs>
        <w:spacing w:after="0"/>
        <w:rPr>
          <w:rFonts w:ascii="Calibri" w:hAnsi="Calibri" w:cs="Calibri"/>
        </w:rPr>
      </w:pPr>
      <w:r w:rsidRPr="009A19B6">
        <w:rPr>
          <w:rFonts w:ascii="Calibri" w:hAnsi="Calibri" w:cs="Calibri"/>
        </w:rPr>
        <w:t>Your Housing Group</w:t>
      </w:r>
    </w:p>
    <w:p w14:paraId="66E3ADD4" w14:textId="77777777" w:rsidR="009A19B6" w:rsidRPr="009A19B6" w:rsidRDefault="009A19B6" w:rsidP="009A19B6">
      <w:pPr>
        <w:tabs>
          <w:tab w:val="left" w:pos="960"/>
        </w:tabs>
        <w:spacing w:after="0"/>
        <w:rPr>
          <w:rFonts w:ascii="Calibri" w:hAnsi="Calibri" w:cs="Calibri"/>
        </w:rPr>
      </w:pPr>
      <w:r w:rsidRPr="009A19B6">
        <w:rPr>
          <w:rFonts w:ascii="Calibri" w:hAnsi="Calibri" w:cs="Calibri"/>
        </w:rPr>
        <w:t xml:space="preserve">130 Birchwood Boulevard </w:t>
      </w:r>
    </w:p>
    <w:p w14:paraId="479091A1" w14:textId="77777777" w:rsidR="009A19B6" w:rsidRPr="009A19B6" w:rsidRDefault="009A19B6" w:rsidP="009A19B6">
      <w:pPr>
        <w:tabs>
          <w:tab w:val="left" w:pos="960"/>
        </w:tabs>
        <w:spacing w:after="0"/>
        <w:rPr>
          <w:rFonts w:ascii="Calibri" w:hAnsi="Calibri" w:cs="Calibri"/>
        </w:rPr>
      </w:pPr>
      <w:r w:rsidRPr="009A19B6">
        <w:rPr>
          <w:rFonts w:ascii="Calibri" w:hAnsi="Calibri" w:cs="Calibri"/>
        </w:rPr>
        <w:t xml:space="preserve">Birchwood </w:t>
      </w:r>
    </w:p>
    <w:p w14:paraId="102FB1BF" w14:textId="77777777" w:rsidR="009A19B6" w:rsidRPr="009A19B6" w:rsidRDefault="009A19B6" w:rsidP="009A19B6">
      <w:pPr>
        <w:tabs>
          <w:tab w:val="left" w:pos="960"/>
        </w:tabs>
        <w:spacing w:after="0"/>
        <w:rPr>
          <w:rFonts w:ascii="Calibri" w:hAnsi="Calibri" w:cs="Calibri"/>
        </w:rPr>
      </w:pPr>
      <w:r w:rsidRPr="009A19B6">
        <w:rPr>
          <w:rFonts w:ascii="Calibri" w:hAnsi="Calibri" w:cs="Calibri"/>
        </w:rPr>
        <w:t>Warrington</w:t>
      </w:r>
    </w:p>
    <w:p w14:paraId="4923F0C0" w14:textId="10C2A137" w:rsidR="009A19B6" w:rsidRPr="00D02A53" w:rsidRDefault="009A19B6" w:rsidP="009A19B6">
      <w:pPr>
        <w:tabs>
          <w:tab w:val="left" w:pos="960"/>
        </w:tabs>
        <w:spacing w:after="0"/>
        <w:rPr>
          <w:rFonts w:ascii="Calibri" w:hAnsi="Calibri" w:cs="Calibri"/>
        </w:rPr>
      </w:pPr>
      <w:r w:rsidRPr="009A19B6">
        <w:rPr>
          <w:rFonts w:ascii="Calibri" w:hAnsi="Calibri" w:cs="Calibri"/>
        </w:rPr>
        <w:t>WA3 7QH</w:t>
      </w:r>
    </w:p>
    <w:p w14:paraId="4228BE75" w14:textId="77777777" w:rsidR="00D02A53" w:rsidRPr="00D02A53" w:rsidRDefault="00D02A53" w:rsidP="00D02A53">
      <w:pPr>
        <w:tabs>
          <w:tab w:val="left" w:pos="960"/>
        </w:tabs>
        <w:spacing w:after="0"/>
        <w:rPr>
          <w:rFonts w:ascii="Calibri" w:hAnsi="Calibri" w:cs="Calibri"/>
        </w:rPr>
      </w:pPr>
    </w:p>
    <w:p w14:paraId="6C2D56C0" w14:textId="77777777" w:rsidR="009318CC" w:rsidRDefault="009318CC" w:rsidP="002566DA">
      <w:pPr>
        <w:tabs>
          <w:tab w:val="left" w:pos="960"/>
        </w:tabs>
        <w:spacing w:after="0"/>
        <w:jc w:val="center"/>
        <w:rPr>
          <w:rFonts w:ascii="Calibri" w:hAnsi="Calibri" w:cs="Calibri"/>
          <w:b/>
          <w:sz w:val="24"/>
          <w:szCs w:val="24"/>
        </w:rPr>
      </w:pPr>
    </w:p>
    <w:p w14:paraId="3AE40528" w14:textId="77777777" w:rsidR="009318CC" w:rsidRDefault="009318CC" w:rsidP="002566DA">
      <w:pPr>
        <w:tabs>
          <w:tab w:val="left" w:pos="960"/>
        </w:tabs>
        <w:spacing w:after="0"/>
        <w:jc w:val="center"/>
        <w:rPr>
          <w:rFonts w:ascii="Calibri" w:hAnsi="Calibri" w:cs="Calibri"/>
          <w:b/>
          <w:sz w:val="24"/>
          <w:szCs w:val="24"/>
        </w:rPr>
      </w:pPr>
    </w:p>
    <w:p w14:paraId="094FBAA2" w14:textId="77777777" w:rsidR="009318CC" w:rsidRDefault="009318CC" w:rsidP="002566DA">
      <w:pPr>
        <w:tabs>
          <w:tab w:val="left" w:pos="960"/>
        </w:tabs>
        <w:spacing w:after="0"/>
        <w:jc w:val="center"/>
        <w:rPr>
          <w:rFonts w:ascii="Calibri" w:hAnsi="Calibri" w:cs="Calibri"/>
          <w:b/>
          <w:sz w:val="24"/>
          <w:szCs w:val="24"/>
        </w:rPr>
      </w:pPr>
    </w:p>
    <w:p w14:paraId="301F687E" w14:textId="654492B4" w:rsidR="00D02A53" w:rsidRPr="002566DA" w:rsidRDefault="00D02A53" w:rsidP="00651D17">
      <w:pPr>
        <w:tabs>
          <w:tab w:val="left" w:pos="960"/>
        </w:tabs>
        <w:spacing w:after="0"/>
        <w:jc w:val="center"/>
        <w:rPr>
          <w:rFonts w:ascii="Calibri" w:hAnsi="Calibri" w:cs="Calibri"/>
          <w:b/>
          <w:sz w:val="24"/>
          <w:szCs w:val="24"/>
        </w:rPr>
      </w:pPr>
      <w:r w:rsidRPr="002566DA">
        <w:rPr>
          <w:rFonts w:ascii="Calibri" w:hAnsi="Calibri" w:cs="Calibri"/>
          <w:b/>
          <w:sz w:val="24"/>
          <w:szCs w:val="24"/>
        </w:rPr>
        <w:t>100% Resale (S</w:t>
      </w:r>
      <w:r w:rsidR="007E4752">
        <w:rPr>
          <w:rFonts w:ascii="Calibri" w:hAnsi="Calibri" w:cs="Calibri"/>
          <w:b/>
          <w:sz w:val="24"/>
          <w:szCs w:val="24"/>
        </w:rPr>
        <w:t>elling at</w:t>
      </w:r>
      <w:r w:rsidRPr="002566DA">
        <w:rPr>
          <w:rFonts w:ascii="Calibri" w:hAnsi="Calibri" w:cs="Calibri"/>
          <w:b/>
          <w:sz w:val="24"/>
          <w:szCs w:val="24"/>
        </w:rPr>
        <w:t xml:space="preserve"> 100%)</w:t>
      </w:r>
    </w:p>
    <w:p w14:paraId="3FF88962" w14:textId="77777777" w:rsidR="00D02A53" w:rsidRPr="00D02A53" w:rsidRDefault="00D02A53" w:rsidP="00D02A53">
      <w:pPr>
        <w:tabs>
          <w:tab w:val="left" w:pos="960"/>
        </w:tabs>
        <w:spacing w:after="0"/>
        <w:rPr>
          <w:rFonts w:ascii="Calibri" w:hAnsi="Calibri" w:cs="Calibri"/>
        </w:rPr>
      </w:pPr>
    </w:p>
    <w:p w14:paraId="7E27DA4D" w14:textId="34D752BE" w:rsidR="007B14CD" w:rsidRDefault="00D02A53" w:rsidP="00D02A53">
      <w:pPr>
        <w:tabs>
          <w:tab w:val="left" w:pos="960"/>
        </w:tabs>
        <w:spacing w:after="0"/>
        <w:rPr>
          <w:rFonts w:ascii="Calibri" w:hAnsi="Calibri" w:cs="Calibri"/>
        </w:rPr>
      </w:pPr>
      <w:r w:rsidRPr="00D02A53">
        <w:rPr>
          <w:rFonts w:ascii="Calibri" w:hAnsi="Calibri" w:cs="Calibri"/>
        </w:rPr>
        <w:t xml:space="preserve">If you are selling 100% of the </w:t>
      </w:r>
      <w:proofErr w:type="gramStart"/>
      <w:r w:rsidRPr="00D02A53">
        <w:rPr>
          <w:rFonts w:ascii="Calibri" w:hAnsi="Calibri" w:cs="Calibri"/>
        </w:rPr>
        <w:t>property</w:t>
      </w:r>
      <w:proofErr w:type="gramEnd"/>
      <w:r w:rsidRPr="00D02A53">
        <w:rPr>
          <w:rFonts w:ascii="Calibri" w:hAnsi="Calibri" w:cs="Calibri"/>
        </w:rPr>
        <w:t xml:space="preserve"> the process </w:t>
      </w:r>
      <w:r w:rsidR="007B14CD">
        <w:rPr>
          <w:rFonts w:ascii="Calibri" w:hAnsi="Calibri" w:cs="Calibri"/>
        </w:rPr>
        <w:t xml:space="preserve">is also known as back to back staircasing. </w:t>
      </w:r>
      <w:proofErr w:type="gramStart"/>
      <w:r w:rsidR="007B14CD">
        <w:rPr>
          <w:rFonts w:ascii="Calibri" w:hAnsi="Calibri" w:cs="Calibri"/>
        </w:rPr>
        <w:t>Back to back</w:t>
      </w:r>
      <w:proofErr w:type="gramEnd"/>
      <w:r w:rsidR="007B14CD">
        <w:rPr>
          <w:rFonts w:ascii="Calibri" w:hAnsi="Calibri" w:cs="Calibri"/>
        </w:rPr>
        <w:t xml:space="preserve"> staircasing in its simplest terms means that we sell you the remaining equity in the property and you sell it to the incoming purchaser. The money for the additional equity purchase comes from the buyer of your property and on completion they will own 100% of the property. </w:t>
      </w:r>
    </w:p>
    <w:p w14:paraId="776FA5B9" w14:textId="77777777" w:rsidR="002566DA" w:rsidRDefault="002566DA" w:rsidP="00D02A53">
      <w:pPr>
        <w:tabs>
          <w:tab w:val="left" w:pos="960"/>
        </w:tabs>
        <w:spacing w:after="0"/>
        <w:rPr>
          <w:rFonts w:ascii="Calibri" w:hAnsi="Calibri" w:cs="Calibri"/>
        </w:rPr>
      </w:pPr>
    </w:p>
    <w:p w14:paraId="33AC8CE8" w14:textId="6AE77EDB" w:rsidR="00FF5BEA" w:rsidRDefault="00D02A53" w:rsidP="00D02A53">
      <w:pPr>
        <w:tabs>
          <w:tab w:val="left" w:pos="960"/>
        </w:tabs>
        <w:spacing w:after="0"/>
        <w:rPr>
          <w:rFonts w:ascii="Calibri" w:hAnsi="Calibri" w:cs="Calibri"/>
        </w:rPr>
      </w:pPr>
      <w:r w:rsidRPr="00D02A53">
        <w:rPr>
          <w:rFonts w:ascii="Calibri" w:hAnsi="Calibri" w:cs="Calibri"/>
        </w:rPr>
        <w:t xml:space="preserve">In accordance with the terms of your lease </w:t>
      </w:r>
      <w:r w:rsidR="00FF5BEA">
        <w:rPr>
          <w:rFonts w:ascii="Calibri" w:hAnsi="Calibri" w:cs="Calibri"/>
        </w:rPr>
        <w:t xml:space="preserve">the value of </w:t>
      </w:r>
      <w:r w:rsidR="009A19B6">
        <w:rPr>
          <w:rFonts w:ascii="Calibri" w:hAnsi="Calibri" w:cs="Calibri"/>
        </w:rPr>
        <w:t xml:space="preserve">our </w:t>
      </w:r>
      <w:r w:rsidR="007B14CD">
        <w:rPr>
          <w:rFonts w:ascii="Calibri" w:hAnsi="Calibri" w:cs="Calibri"/>
        </w:rPr>
        <w:t xml:space="preserve">share of </w:t>
      </w:r>
      <w:r w:rsidR="009A19B6">
        <w:rPr>
          <w:rFonts w:ascii="Calibri" w:hAnsi="Calibri" w:cs="Calibri"/>
        </w:rPr>
        <w:t>the</w:t>
      </w:r>
      <w:r w:rsidR="007B14CD">
        <w:rPr>
          <w:rFonts w:ascii="Calibri" w:hAnsi="Calibri" w:cs="Calibri"/>
        </w:rPr>
        <w:t xml:space="preserve"> </w:t>
      </w:r>
      <w:r w:rsidR="00FF5BEA">
        <w:rPr>
          <w:rFonts w:ascii="Calibri" w:hAnsi="Calibri" w:cs="Calibri"/>
        </w:rPr>
        <w:t>property must be set by a RICS qualified surveyor. We have a panel of independent surveyors and can arrange this valuation on your behalf</w:t>
      </w:r>
      <w:r w:rsidR="00B54FB4">
        <w:rPr>
          <w:rFonts w:ascii="Calibri" w:hAnsi="Calibri" w:cs="Calibri"/>
        </w:rPr>
        <w:t xml:space="preserve">. </w:t>
      </w:r>
      <w:r w:rsidR="00FF5BEA">
        <w:rPr>
          <w:rFonts w:ascii="Calibri" w:hAnsi="Calibri" w:cs="Calibri"/>
        </w:rPr>
        <w:t xml:space="preserve"> </w:t>
      </w:r>
      <w:r w:rsidR="00B54FB4">
        <w:rPr>
          <w:rFonts w:ascii="Calibri" w:hAnsi="Calibri" w:cs="Calibri"/>
        </w:rPr>
        <w:t>T</w:t>
      </w:r>
      <w:r w:rsidR="00FF5BEA">
        <w:rPr>
          <w:rFonts w:ascii="Calibri" w:hAnsi="Calibri" w:cs="Calibri"/>
        </w:rPr>
        <w:t>he fee for the valuation is payable by you</w:t>
      </w:r>
      <w:r w:rsidR="007B14CD">
        <w:rPr>
          <w:rFonts w:ascii="Calibri" w:hAnsi="Calibri" w:cs="Calibri"/>
        </w:rPr>
        <w:t xml:space="preserve">. </w:t>
      </w:r>
      <w:r w:rsidR="00FF5BEA">
        <w:rPr>
          <w:rFonts w:ascii="Calibri" w:hAnsi="Calibri" w:cs="Calibri"/>
        </w:rPr>
        <w:t xml:space="preserve"> </w:t>
      </w:r>
      <w:r w:rsidR="00FF5BEA" w:rsidRPr="00FF5BEA">
        <w:rPr>
          <w:rFonts w:ascii="Calibri" w:hAnsi="Calibri" w:cs="Calibri"/>
        </w:rPr>
        <w:t>Any works of improvement you have carried out which add value to your property will be disregarded</w:t>
      </w:r>
      <w:r w:rsidR="007E4752">
        <w:rPr>
          <w:rFonts w:ascii="Calibri" w:hAnsi="Calibri" w:cs="Calibri"/>
        </w:rPr>
        <w:t xml:space="preserve"> from the valuation</w:t>
      </w:r>
      <w:r w:rsidR="00FF5BEA" w:rsidRPr="00FF5BEA">
        <w:rPr>
          <w:rFonts w:ascii="Calibri" w:hAnsi="Calibri" w:cs="Calibri"/>
        </w:rPr>
        <w:t xml:space="preserve">. Also, any failure to keep the property in a good state of repair will </w:t>
      </w:r>
      <w:r w:rsidR="00E32A5B">
        <w:rPr>
          <w:rFonts w:ascii="Calibri" w:hAnsi="Calibri" w:cs="Calibri"/>
        </w:rPr>
        <w:t>be taken into consideration</w:t>
      </w:r>
      <w:r w:rsidR="00FF5BEA" w:rsidRPr="00FF5BEA">
        <w:rPr>
          <w:rFonts w:ascii="Calibri" w:hAnsi="Calibri" w:cs="Calibri"/>
        </w:rPr>
        <w:t xml:space="preserve"> as you are responsible for the maintenance and upkeep of your home.</w:t>
      </w:r>
    </w:p>
    <w:p w14:paraId="461CA85D" w14:textId="77777777" w:rsidR="00B95101" w:rsidRDefault="00B95101" w:rsidP="00D02A53">
      <w:pPr>
        <w:tabs>
          <w:tab w:val="left" w:pos="960"/>
        </w:tabs>
        <w:spacing w:after="0"/>
        <w:rPr>
          <w:rFonts w:ascii="Calibri" w:hAnsi="Calibri" w:cs="Calibri"/>
        </w:rPr>
      </w:pPr>
    </w:p>
    <w:p w14:paraId="5473BF91" w14:textId="48477228" w:rsidR="00D02A53" w:rsidRPr="00D02A53" w:rsidRDefault="00D02A53" w:rsidP="00D02A53">
      <w:pPr>
        <w:tabs>
          <w:tab w:val="left" w:pos="960"/>
        </w:tabs>
        <w:spacing w:after="0"/>
        <w:rPr>
          <w:rFonts w:ascii="Calibri" w:hAnsi="Calibri" w:cs="Calibri"/>
        </w:rPr>
      </w:pPr>
      <w:bookmarkStart w:id="4" w:name="_Hlk156913298"/>
      <w:r w:rsidRPr="00D02A53">
        <w:rPr>
          <w:rFonts w:ascii="Calibri" w:hAnsi="Calibri" w:cs="Calibri"/>
        </w:rPr>
        <w:t xml:space="preserve">Following receipt of the valuation report, we will send you an Offer Notice. The Offer Notice will detail the </w:t>
      </w:r>
      <w:r w:rsidR="009E4C6B">
        <w:rPr>
          <w:rFonts w:ascii="Calibri" w:hAnsi="Calibri" w:cs="Calibri"/>
        </w:rPr>
        <w:t xml:space="preserve">value payable for our </w:t>
      </w:r>
      <w:r w:rsidRPr="00D02A53">
        <w:rPr>
          <w:rFonts w:ascii="Calibri" w:hAnsi="Calibri" w:cs="Calibri"/>
        </w:rPr>
        <w:t>share</w:t>
      </w:r>
      <w:r w:rsidR="009E4C6B">
        <w:rPr>
          <w:rFonts w:ascii="Calibri" w:hAnsi="Calibri" w:cs="Calibri"/>
        </w:rPr>
        <w:t>.  If</w:t>
      </w:r>
      <w:r w:rsidR="009E4C6B" w:rsidRPr="009E4C6B">
        <w:rPr>
          <w:rFonts w:ascii="Calibri" w:hAnsi="Calibri" w:cs="Calibri"/>
        </w:rPr>
        <w:t xml:space="preserve"> you are selling 100% on the open market we will not be required to approve the purchaser</w:t>
      </w:r>
      <w:r w:rsidR="009E4C6B">
        <w:rPr>
          <w:rFonts w:ascii="Calibri" w:hAnsi="Calibri" w:cs="Calibri"/>
        </w:rPr>
        <w:t xml:space="preserve"> </w:t>
      </w:r>
      <w:r w:rsidR="006B1723">
        <w:rPr>
          <w:rFonts w:ascii="Calibri" w:hAnsi="Calibri" w:cs="Calibri"/>
        </w:rPr>
        <w:t>from an affordability perspectiv</w:t>
      </w:r>
      <w:r w:rsidR="00E32A5B">
        <w:rPr>
          <w:rFonts w:ascii="Calibri" w:hAnsi="Calibri" w:cs="Calibri"/>
        </w:rPr>
        <w:t>e.</w:t>
      </w:r>
      <w:r w:rsidR="005005EF">
        <w:rPr>
          <w:rFonts w:ascii="Calibri" w:hAnsi="Calibri" w:cs="Calibri"/>
        </w:rPr>
        <w:t xml:space="preserve"> However, in certain circumstances, where there is a continued service charge obligation, your purchaser will need to complete </w:t>
      </w:r>
      <w:r w:rsidR="000A18B0">
        <w:rPr>
          <w:rFonts w:ascii="Calibri" w:hAnsi="Calibri" w:cs="Calibri"/>
        </w:rPr>
        <w:t>the attached</w:t>
      </w:r>
      <w:r w:rsidR="005005EF">
        <w:rPr>
          <w:rFonts w:ascii="Calibri" w:hAnsi="Calibri" w:cs="Calibri"/>
        </w:rPr>
        <w:t xml:space="preserve"> form and we will </w:t>
      </w:r>
      <w:r w:rsidR="000A18B0">
        <w:rPr>
          <w:rFonts w:ascii="Calibri" w:hAnsi="Calibri" w:cs="Calibri"/>
        </w:rPr>
        <w:t xml:space="preserve">arrange </w:t>
      </w:r>
      <w:r w:rsidR="005005EF">
        <w:rPr>
          <w:rFonts w:ascii="Calibri" w:hAnsi="Calibri" w:cs="Calibri"/>
        </w:rPr>
        <w:t>to go through lease with them.</w:t>
      </w:r>
      <w:r w:rsidR="009E4C6B">
        <w:rPr>
          <w:rFonts w:ascii="Calibri" w:hAnsi="Calibri" w:cs="Calibri"/>
        </w:rPr>
        <w:t xml:space="preserve"> </w:t>
      </w:r>
    </w:p>
    <w:p w14:paraId="7788F7F6" w14:textId="77777777" w:rsidR="00B95101" w:rsidRDefault="00B95101" w:rsidP="00D02A53">
      <w:pPr>
        <w:tabs>
          <w:tab w:val="left" w:pos="960"/>
        </w:tabs>
        <w:spacing w:after="0"/>
        <w:rPr>
          <w:rFonts w:ascii="Calibri" w:hAnsi="Calibri" w:cs="Calibri"/>
        </w:rPr>
      </w:pPr>
    </w:p>
    <w:p w14:paraId="5C9D93D9" w14:textId="77777777" w:rsidR="00D02A53" w:rsidRPr="00D02A53" w:rsidRDefault="00D02A53" w:rsidP="00D02A53">
      <w:pPr>
        <w:tabs>
          <w:tab w:val="left" w:pos="960"/>
        </w:tabs>
        <w:spacing w:after="0"/>
        <w:rPr>
          <w:rFonts w:ascii="Calibri" w:hAnsi="Calibri" w:cs="Calibri"/>
        </w:rPr>
      </w:pPr>
      <w:r w:rsidRPr="00D02A53">
        <w:rPr>
          <w:rFonts w:ascii="Calibri" w:hAnsi="Calibri" w:cs="Calibri"/>
        </w:rPr>
        <w:t xml:space="preserve">In line with regulatory guidelines the valuation will be valid for a period of </w:t>
      </w:r>
      <w:r w:rsidRPr="009E4C6B">
        <w:rPr>
          <w:rFonts w:ascii="Calibri" w:hAnsi="Calibri" w:cs="Calibri"/>
          <w:b/>
          <w:bCs/>
        </w:rPr>
        <w:t>three months</w:t>
      </w:r>
      <w:r w:rsidRPr="00D02A53">
        <w:rPr>
          <w:rFonts w:ascii="Calibri" w:hAnsi="Calibri" w:cs="Calibri"/>
        </w:rPr>
        <w:t xml:space="preserve">. Should your purchase not complete within this timeframe you may be required to cover the cost of a re-valuation. Please note, the market value of your home may not remain the same. </w:t>
      </w:r>
    </w:p>
    <w:p w14:paraId="14C30E5D" w14:textId="77777777" w:rsidR="007B14CD" w:rsidRDefault="007B14CD" w:rsidP="00D02A53">
      <w:pPr>
        <w:tabs>
          <w:tab w:val="left" w:pos="960"/>
        </w:tabs>
        <w:spacing w:after="0"/>
        <w:rPr>
          <w:rFonts w:ascii="Calibri" w:hAnsi="Calibri" w:cs="Calibri"/>
        </w:rPr>
      </w:pPr>
    </w:p>
    <w:p w14:paraId="0F0B9BBA" w14:textId="77777777" w:rsidR="00D02A53" w:rsidRPr="00B95101" w:rsidRDefault="00D02A53" w:rsidP="00D02A53">
      <w:pPr>
        <w:tabs>
          <w:tab w:val="left" w:pos="960"/>
        </w:tabs>
        <w:spacing w:after="0"/>
        <w:rPr>
          <w:rFonts w:ascii="Calibri" w:hAnsi="Calibri" w:cs="Calibri"/>
          <w:b/>
        </w:rPr>
      </w:pPr>
      <w:r w:rsidRPr="00B95101">
        <w:rPr>
          <w:rFonts w:ascii="Calibri" w:hAnsi="Calibri" w:cs="Calibri"/>
          <w:b/>
        </w:rPr>
        <w:t xml:space="preserve">Completing your </w:t>
      </w:r>
      <w:r w:rsidR="00B95101">
        <w:rPr>
          <w:rFonts w:ascii="Calibri" w:hAnsi="Calibri" w:cs="Calibri"/>
          <w:b/>
        </w:rPr>
        <w:t>sale</w:t>
      </w:r>
    </w:p>
    <w:p w14:paraId="4B61D4EF" w14:textId="77777777" w:rsidR="00B95101" w:rsidRDefault="00B95101" w:rsidP="00D02A53">
      <w:pPr>
        <w:tabs>
          <w:tab w:val="left" w:pos="960"/>
        </w:tabs>
        <w:spacing w:after="0"/>
        <w:rPr>
          <w:rFonts w:ascii="Calibri" w:hAnsi="Calibri" w:cs="Calibri"/>
        </w:rPr>
      </w:pPr>
    </w:p>
    <w:p w14:paraId="0332AEAB" w14:textId="5569068E" w:rsidR="00D02A53" w:rsidRPr="00D02A53" w:rsidRDefault="00D02A53" w:rsidP="00D02A53">
      <w:pPr>
        <w:tabs>
          <w:tab w:val="left" w:pos="960"/>
        </w:tabs>
        <w:spacing w:after="0"/>
        <w:rPr>
          <w:rFonts w:ascii="Calibri" w:hAnsi="Calibri" w:cs="Calibri"/>
        </w:rPr>
      </w:pPr>
      <w:r w:rsidRPr="00D02A53">
        <w:rPr>
          <w:rFonts w:ascii="Calibri" w:hAnsi="Calibri" w:cs="Calibri"/>
        </w:rPr>
        <w:t xml:space="preserve">Should you wish to accept the staircasing </w:t>
      </w:r>
      <w:r w:rsidR="00B95101">
        <w:rPr>
          <w:rFonts w:ascii="Calibri" w:hAnsi="Calibri" w:cs="Calibri"/>
        </w:rPr>
        <w:t>o</w:t>
      </w:r>
      <w:r w:rsidRPr="00D02A53">
        <w:rPr>
          <w:rFonts w:ascii="Calibri" w:hAnsi="Calibri" w:cs="Calibri"/>
        </w:rPr>
        <w:t xml:space="preserve">ffer you will be required to complete a Notice of Intention Form providing your solicitors details. Once we receive these details we will instruct the Group’s solicitor to progress through to completion of the sale. </w:t>
      </w:r>
      <w:r w:rsidR="009A19B6">
        <w:rPr>
          <w:rFonts w:ascii="Calibri" w:hAnsi="Calibri" w:cs="Calibri"/>
        </w:rPr>
        <w:t xml:space="preserve">On completion of the final staircasing you will simultaneously sell the property to your purchaser. </w:t>
      </w:r>
    </w:p>
    <w:p w14:paraId="4A63816E" w14:textId="77777777" w:rsidR="00D02A53" w:rsidRPr="00D02A53" w:rsidRDefault="00D02A53" w:rsidP="00D02A53">
      <w:pPr>
        <w:tabs>
          <w:tab w:val="left" w:pos="960"/>
        </w:tabs>
        <w:spacing w:after="0"/>
        <w:rPr>
          <w:rFonts w:ascii="Calibri" w:hAnsi="Calibri" w:cs="Calibri"/>
        </w:rPr>
      </w:pPr>
    </w:p>
    <w:p w14:paraId="6669325A" w14:textId="6372510E" w:rsidR="00D02A53" w:rsidRPr="00B95101" w:rsidRDefault="00D02A53" w:rsidP="00D02A53">
      <w:pPr>
        <w:tabs>
          <w:tab w:val="left" w:pos="960"/>
        </w:tabs>
        <w:spacing w:after="0"/>
        <w:rPr>
          <w:rFonts w:ascii="Calibri" w:hAnsi="Calibri" w:cs="Calibri"/>
          <w:b/>
        </w:rPr>
      </w:pPr>
      <w:r w:rsidRPr="00B95101">
        <w:rPr>
          <w:rFonts w:ascii="Calibri" w:hAnsi="Calibri" w:cs="Calibri"/>
          <w:b/>
        </w:rPr>
        <w:t>Rent Arrears</w:t>
      </w:r>
    </w:p>
    <w:p w14:paraId="6CBD8BEC" w14:textId="77777777" w:rsidR="00B95101" w:rsidRDefault="00B95101" w:rsidP="00D02A53">
      <w:pPr>
        <w:tabs>
          <w:tab w:val="left" w:pos="960"/>
        </w:tabs>
        <w:spacing w:after="0"/>
        <w:rPr>
          <w:rFonts w:ascii="Calibri" w:hAnsi="Calibri" w:cs="Calibri"/>
        </w:rPr>
      </w:pPr>
    </w:p>
    <w:p w14:paraId="3EADC5C9" w14:textId="0E307F23" w:rsidR="00D02A53" w:rsidRPr="00D02A53" w:rsidRDefault="00D02A53" w:rsidP="00D02A53">
      <w:pPr>
        <w:tabs>
          <w:tab w:val="left" w:pos="960"/>
        </w:tabs>
        <w:spacing w:after="0"/>
        <w:rPr>
          <w:rFonts w:ascii="Calibri" w:hAnsi="Calibri" w:cs="Calibri"/>
        </w:rPr>
      </w:pPr>
      <w:r w:rsidRPr="00D02A53">
        <w:rPr>
          <w:rFonts w:ascii="Calibri" w:hAnsi="Calibri" w:cs="Calibri"/>
        </w:rPr>
        <w:t>Please note, you must settle all rent and service charge arrears prior to or on completion of your sale.</w:t>
      </w:r>
      <w:r w:rsidR="00B95101">
        <w:rPr>
          <w:rFonts w:ascii="Calibri" w:hAnsi="Calibri" w:cs="Calibri"/>
        </w:rPr>
        <w:t xml:space="preserve"> </w:t>
      </w:r>
      <w:r w:rsidRPr="00D02A53">
        <w:rPr>
          <w:rFonts w:ascii="Calibri" w:hAnsi="Calibri" w:cs="Calibri"/>
        </w:rPr>
        <w:t>You will only be expected to pay rent and service charges</w:t>
      </w:r>
      <w:r w:rsidR="00197167">
        <w:rPr>
          <w:rFonts w:ascii="Calibri" w:hAnsi="Calibri" w:cs="Calibri"/>
        </w:rPr>
        <w:t xml:space="preserve">/ ground rent </w:t>
      </w:r>
      <w:r w:rsidRPr="00D02A53">
        <w:rPr>
          <w:rFonts w:ascii="Calibri" w:hAnsi="Calibri" w:cs="Calibri"/>
        </w:rPr>
        <w:t>up to the date of completion</w:t>
      </w:r>
      <w:r w:rsidR="00B95101">
        <w:rPr>
          <w:rFonts w:ascii="Calibri" w:hAnsi="Calibri" w:cs="Calibri"/>
        </w:rPr>
        <w:t>.</w:t>
      </w:r>
      <w:r w:rsidRPr="00D02A53">
        <w:rPr>
          <w:rFonts w:ascii="Calibri" w:hAnsi="Calibri" w:cs="Calibri"/>
        </w:rPr>
        <w:t xml:space="preserve"> We will advise your solicitors accordingly once they have confirmed a completion date.</w:t>
      </w:r>
    </w:p>
    <w:p w14:paraId="2B897CF9" w14:textId="77777777" w:rsidR="00D02A53" w:rsidRPr="00D02A53" w:rsidRDefault="00D02A53" w:rsidP="00D02A53">
      <w:pPr>
        <w:tabs>
          <w:tab w:val="left" w:pos="960"/>
        </w:tabs>
        <w:spacing w:after="0"/>
        <w:rPr>
          <w:rFonts w:ascii="Calibri" w:hAnsi="Calibri" w:cs="Calibri"/>
        </w:rPr>
      </w:pPr>
    </w:p>
    <w:p w14:paraId="6C24821D" w14:textId="77777777" w:rsidR="009348F3" w:rsidRDefault="009348F3" w:rsidP="00BC5028">
      <w:pPr>
        <w:tabs>
          <w:tab w:val="left" w:pos="960"/>
        </w:tabs>
        <w:spacing w:after="0"/>
        <w:rPr>
          <w:rFonts w:ascii="Calibri" w:hAnsi="Calibri" w:cs="Calibri"/>
          <w:b/>
        </w:rPr>
      </w:pPr>
    </w:p>
    <w:p w14:paraId="3212803E" w14:textId="77777777" w:rsidR="001F0F2D" w:rsidRDefault="001F0F2D" w:rsidP="00BC5028">
      <w:pPr>
        <w:tabs>
          <w:tab w:val="left" w:pos="960"/>
        </w:tabs>
        <w:spacing w:after="0"/>
        <w:rPr>
          <w:rFonts w:ascii="Calibri" w:hAnsi="Calibri" w:cs="Calibri"/>
          <w:b/>
        </w:rPr>
      </w:pPr>
    </w:p>
    <w:p w14:paraId="09DD628B" w14:textId="6A3FF121" w:rsidR="00BC5028" w:rsidRPr="00BC5028" w:rsidRDefault="00BC5028" w:rsidP="00BC5028">
      <w:pPr>
        <w:tabs>
          <w:tab w:val="left" w:pos="960"/>
        </w:tabs>
        <w:spacing w:after="0"/>
        <w:rPr>
          <w:rFonts w:ascii="Calibri" w:hAnsi="Calibri" w:cs="Calibri"/>
          <w:b/>
        </w:rPr>
      </w:pPr>
      <w:r w:rsidRPr="00BC5028">
        <w:rPr>
          <w:rFonts w:ascii="Calibri" w:hAnsi="Calibri" w:cs="Calibri"/>
          <w:b/>
        </w:rPr>
        <w:t>Next steps</w:t>
      </w:r>
    </w:p>
    <w:p w14:paraId="0D1A330F" w14:textId="77777777" w:rsidR="00BC5028" w:rsidRPr="00BC5028" w:rsidRDefault="00BC5028" w:rsidP="00BC5028">
      <w:pPr>
        <w:tabs>
          <w:tab w:val="left" w:pos="960"/>
        </w:tabs>
        <w:spacing w:after="0"/>
        <w:jc w:val="center"/>
        <w:rPr>
          <w:rFonts w:ascii="Calibri" w:hAnsi="Calibri" w:cs="Calibri"/>
          <w:b/>
          <w:sz w:val="24"/>
          <w:szCs w:val="24"/>
        </w:rPr>
      </w:pPr>
    </w:p>
    <w:p w14:paraId="412581A5" w14:textId="180F0378" w:rsidR="00BC5028" w:rsidRPr="00BC5028" w:rsidRDefault="00BC5028" w:rsidP="00BC5028">
      <w:pPr>
        <w:tabs>
          <w:tab w:val="left" w:pos="960"/>
        </w:tabs>
        <w:spacing w:after="0"/>
        <w:rPr>
          <w:rFonts w:ascii="Calibri" w:hAnsi="Calibri" w:cs="Calibri"/>
          <w:bCs/>
        </w:rPr>
      </w:pPr>
      <w:r w:rsidRPr="00BC5028">
        <w:rPr>
          <w:rFonts w:ascii="Calibri" w:hAnsi="Calibri" w:cs="Calibri"/>
          <w:bCs/>
        </w:rPr>
        <w:t xml:space="preserve">You will need to appoint a selling agent to market your property. Please provide the agents with this guide to ensure the correct process is followed. </w:t>
      </w:r>
    </w:p>
    <w:p w14:paraId="56EB5D73" w14:textId="77777777" w:rsidR="00BC5028" w:rsidRPr="00BC5028" w:rsidRDefault="00BC5028" w:rsidP="00BC5028">
      <w:pPr>
        <w:tabs>
          <w:tab w:val="left" w:pos="960"/>
        </w:tabs>
        <w:spacing w:after="0"/>
        <w:rPr>
          <w:rFonts w:ascii="Calibri" w:hAnsi="Calibri" w:cs="Calibri"/>
          <w:bCs/>
        </w:rPr>
      </w:pPr>
    </w:p>
    <w:p w14:paraId="1E6CDBB2" w14:textId="734FB519" w:rsidR="00BC5028" w:rsidRPr="00BC5028" w:rsidRDefault="003B32BC" w:rsidP="00BC5028">
      <w:pPr>
        <w:tabs>
          <w:tab w:val="left" w:pos="960"/>
        </w:tabs>
        <w:spacing w:after="0"/>
        <w:rPr>
          <w:rFonts w:ascii="Calibri" w:hAnsi="Calibri" w:cs="Calibri"/>
          <w:bCs/>
        </w:rPr>
      </w:pPr>
      <w:r>
        <w:rPr>
          <w:rFonts w:ascii="Calibri" w:hAnsi="Calibri" w:cs="Calibri"/>
          <w:bCs/>
        </w:rPr>
        <w:t xml:space="preserve">Once a sale has been provisionally agreed you will be required to provide us with a copy of the RICS valuation report or alternatively if you would prefer us to arrange the valuation please contact the </w:t>
      </w:r>
      <w:r w:rsidRPr="003B32BC">
        <w:rPr>
          <w:rFonts w:ascii="Calibri" w:hAnsi="Calibri" w:cs="Calibri"/>
          <w:bCs/>
        </w:rPr>
        <w:t>Commercial Transactions Team on 01925 592610</w:t>
      </w:r>
      <w:r>
        <w:rPr>
          <w:rFonts w:ascii="Calibri" w:hAnsi="Calibri" w:cs="Calibri"/>
          <w:bCs/>
        </w:rPr>
        <w:t xml:space="preserve"> to pay the appropriate fee. </w:t>
      </w:r>
    </w:p>
    <w:p w14:paraId="51350A1D" w14:textId="77777777" w:rsidR="00BC5028" w:rsidRPr="00BC5028" w:rsidRDefault="00BC5028" w:rsidP="00BC5028">
      <w:pPr>
        <w:tabs>
          <w:tab w:val="left" w:pos="960"/>
        </w:tabs>
        <w:spacing w:after="0"/>
        <w:rPr>
          <w:rFonts w:ascii="Calibri" w:hAnsi="Calibri" w:cs="Calibri"/>
          <w:bCs/>
        </w:rPr>
      </w:pPr>
    </w:p>
    <w:p w14:paraId="7AD1DB30" w14:textId="66AE2CB1" w:rsidR="00BC5028" w:rsidRPr="00BC5028" w:rsidRDefault="00BC5028" w:rsidP="00BC5028">
      <w:pPr>
        <w:tabs>
          <w:tab w:val="left" w:pos="960"/>
        </w:tabs>
        <w:spacing w:after="0"/>
        <w:rPr>
          <w:rFonts w:ascii="Calibri" w:hAnsi="Calibri" w:cs="Calibri"/>
          <w:bCs/>
        </w:rPr>
      </w:pPr>
      <w:r w:rsidRPr="00BC5028">
        <w:rPr>
          <w:rFonts w:ascii="Calibri" w:hAnsi="Calibri" w:cs="Calibri"/>
          <w:bCs/>
        </w:rPr>
        <w:t xml:space="preserve">Please send any correspondence via email to </w:t>
      </w:r>
      <w:hyperlink r:id="rId6" w:history="1">
        <w:r w:rsidR="00C11B46" w:rsidRPr="000D1C96">
          <w:rPr>
            <w:rStyle w:val="Hyperlink"/>
            <w:rFonts w:ascii="Calibri" w:hAnsi="Calibri" w:cs="Calibri"/>
            <w:bCs/>
          </w:rPr>
          <w:t>resales@yourhousinggroup.co.uk</w:t>
        </w:r>
      </w:hyperlink>
      <w:r w:rsidR="00C11B46">
        <w:rPr>
          <w:rFonts w:ascii="Calibri" w:hAnsi="Calibri" w:cs="Calibri"/>
          <w:bCs/>
        </w:rPr>
        <w:t xml:space="preserve"> </w:t>
      </w:r>
      <w:r w:rsidRPr="00BC5028">
        <w:rPr>
          <w:rFonts w:ascii="Calibri" w:hAnsi="Calibri" w:cs="Calibri"/>
          <w:bCs/>
        </w:rPr>
        <w:t xml:space="preserve">or contact the </w:t>
      </w:r>
      <w:bookmarkStart w:id="5" w:name="_Hlk75515787"/>
      <w:r w:rsidRPr="00BC5028">
        <w:rPr>
          <w:rFonts w:ascii="Calibri" w:hAnsi="Calibri" w:cs="Calibri"/>
          <w:bCs/>
        </w:rPr>
        <w:t>Commercial Transactions Team on 01925 592610.</w:t>
      </w:r>
    </w:p>
    <w:bookmarkEnd w:id="5"/>
    <w:p w14:paraId="5FD2CCC7" w14:textId="77777777" w:rsidR="00BC5028" w:rsidRPr="00BC5028" w:rsidRDefault="00BC5028" w:rsidP="00BC5028">
      <w:pPr>
        <w:tabs>
          <w:tab w:val="left" w:pos="960"/>
        </w:tabs>
        <w:spacing w:after="0"/>
        <w:rPr>
          <w:rFonts w:ascii="Calibri" w:hAnsi="Calibri" w:cs="Calibri"/>
          <w:bCs/>
        </w:rPr>
      </w:pPr>
    </w:p>
    <w:p w14:paraId="3506D060" w14:textId="167335BF" w:rsidR="00BC5028" w:rsidRPr="00BC5028" w:rsidRDefault="00BC5028" w:rsidP="00BC5028">
      <w:pPr>
        <w:tabs>
          <w:tab w:val="left" w:pos="960"/>
        </w:tabs>
        <w:spacing w:after="0"/>
        <w:rPr>
          <w:rFonts w:ascii="Calibri" w:hAnsi="Calibri" w:cs="Calibri"/>
          <w:bCs/>
        </w:rPr>
      </w:pPr>
      <w:r w:rsidRPr="00BC5028">
        <w:rPr>
          <w:rFonts w:ascii="Calibri" w:hAnsi="Calibri" w:cs="Calibri"/>
          <w:bCs/>
        </w:rPr>
        <w:t xml:space="preserve">Any written correspondence please send to: </w:t>
      </w:r>
    </w:p>
    <w:p w14:paraId="0EE609AB" w14:textId="77777777" w:rsidR="006E375B" w:rsidRDefault="006E375B" w:rsidP="00BC5028">
      <w:pPr>
        <w:tabs>
          <w:tab w:val="left" w:pos="960"/>
        </w:tabs>
        <w:spacing w:after="0"/>
        <w:rPr>
          <w:rFonts w:ascii="Calibri" w:hAnsi="Calibri" w:cs="Calibri"/>
          <w:bCs/>
        </w:rPr>
      </w:pPr>
    </w:p>
    <w:p w14:paraId="6174C3CC" w14:textId="0D805268" w:rsidR="00BC5028" w:rsidRPr="00BC5028" w:rsidRDefault="00BC5028" w:rsidP="00BC5028">
      <w:pPr>
        <w:tabs>
          <w:tab w:val="left" w:pos="960"/>
        </w:tabs>
        <w:spacing w:after="0"/>
        <w:rPr>
          <w:rFonts w:ascii="Calibri" w:hAnsi="Calibri" w:cs="Calibri"/>
          <w:bCs/>
        </w:rPr>
      </w:pPr>
      <w:r w:rsidRPr="00BC5028">
        <w:rPr>
          <w:rFonts w:ascii="Calibri" w:hAnsi="Calibri" w:cs="Calibri"/>
          <w:bCs/>
        </w:rPr>
        <w:t>Commercial Transaction Team</w:t>
      </w:r>
    </w:p>
    <w:p w14:paraId="5788498A" w14:textId="77777777" w:rsidR="00BC5028" w:rsidRPr="00BC5028" w:rsidRDefault="00BC5028" w:rsidP="00BC5028">
      <w:pPr>
        <w:tabs>
          <w:tab w:val="left" w:pos="960"/>
        </w:tabs>
        <w:spacing w:after="0"/>
        <w:rPr>
          <w:rFonts w:ascii="Calibri" w:hAnsi="Calibri" w:cs="Calibri"/>
          <w:bCs/>
        </w:rPr>
      </w:pPr>
      <w:r w:rsidRPr="00BC5028">
        <w:rPr>
          <w:rFonts w:ascii="Calibri" w:hAnsi="Calibri" w:cs="Calibri"/>
          <w:bCs/>
        </w:rPr>
        <w:t>Your Housing Group</w:t>
      </w:r>
    </w:p>
    <w:p w14:paraId="227A2A92" w14:textId="77777777" w:rsidR="00BC5028" w:rsidRPr="00BC5028" w:rsidRDefault="00BC5028" w:rsidP="00BC5028">
      <w:pPr>
        <w:tabs>
          <w:tab w:val="left" w:pos="960"/>
        </w:tabs>
        <w:spacing w:after="0"/>
        <w:rPr>
          <w:rFonts w:ascii="Calibri" w:hAnsi="Calibri" w:cs="Calibri"/>
          <w:bCs/>
        </w:rPr>
      </w:pPr>
      <w:r w:rsidRPr="00BC5028">
        <w:rPr>
          <w:rFonts w:ascii="Calibri" w:hAnsi="Calibri" w:cs="Calibri"/>
          <w:bCs/>
        </w:rPr>
        <w:t xml:space="preserve">130 Birchwood Boulevard </w:t>
      </w:r>
    </w:p>
    <w:p w14:paraId="43BFEB0C" w14:textId="77777777" w:rsidR="00BC5028" w:rsidRPr="00BC5028" w:rsidRDefault="00BC5028" w:rsidP="00BC5028">
      <w:pPr>
        <w:tabs>
          <w:tab w:val="left" w:pos="960"/>
        </w:tabs>
        <w:spacing w:after="0"/>
        <w:rPr>
          <w:rFonts w:ascii="Calibri" w:hAnsi="Calibri" w:cs="Calibri"/>
          <w:bCs/>
        </w:rPr>
      </w:pPr>
      <w:r w:rsidRPr="00BC5028">
        <w:rPr>
          <w:rFonts w:ascii="Calibri" w:hAnsi="Calibri" w:cs="Calibri"/>
          <w:bCs/>
        </w:rPr>
        <w:t xml:space="preserve">Birchwood </w:t>
      </w:r>
    </w:p>
    <w:p w14:paraId="34A8F431" w14:textId="77777777" w:rsidR="00BC5028" w:rsidRPr="00BC5028" w:rsidRDefault="00BC5028" w:rsidP="00BC5028">
      <w:pPr>
        <w:tabs>
          <w:tab w:val="left" w:pos="960"/>
        </w:tabs>
        <w:spacing w:after="0"/>
        <w:rPr>
          <w:rFonts w:ascii="Calibri" w:hAnsi="Calibri" w:cs="Calibri"/>
          <w:bCs/>
        </w:rPr>
      </w:pPr>
      <w:r w:rsidRPr="00BC5028">
        <w:rPr>
          <w:rFonts w:ascii="Calibri" w:hAnsi="Calibri" w:cs="Calibri"/>
          <w:bCs/>
        </w:rPr>
        <w:t>Warrington</w:t>
      </w:r>
    </w:p>
    <w:p w14:paraId="50ACC48E" w14:textId="77777777" w:rsidR="00BC5028" w:rsidRPr="00BC5028" w:rsidRDefault="00BC5028" w:rsidP="00BC5028">
      <w:pPr>
        <w:tabs>
          <w:tab w:val="left" w:pos="960"/>
        </w:tabs>
        <w:spacing w:after="0"/>
        <w:rPr>
          <w:rFonts w:ascii="Calibri" w:hAnsi="Calibri" w:cs="Calibri"/>
          <w:bCs/>
        </w:rPr>
      </w:pPr>
      <w:r w:rsidRPr="00BC5028">
        <w:rPr>
          <w:rFonts w:ascii="Calibri" w:hAnsi="Calibri" w:cs="Calibri"/>
          <w:bCs/>
        </w:rPr>
        <w:t>WA3 7QH</w:t>
      </w:r>
    </w:p>
    <w:p w14:paraId="0EFD63BD" w14:textId="77777777" w:rsidR="00BC5028" w:rsidRPr="00BC5028" w:rsidRDefault="00BC5028" w:rsidP="00BC5028">
      <w:pPr>
        <w:tabs>
          <w:tab w:val="left" w:pos="960"/>
        </w:tabs>
        <w:spacing w:after="0"/>
        <w:rPr>
          <w:rFonts w:ascii="Calibri" w:hAnsi="Calibri" w:cs="Calibri"/>
          <w:bCs/>
        </w:rPr>
      </w:pPr>
    </w:p>
    <w:p w14:paraId="29E80F92" w14:textId="77777777" w:rsidR="00BC5028" w:rsidRPr="00BC5028" w:rsidRDefault="00BC5028" w:rsidP="00BC5028">
      <w:pPr>
        <w:tabs>
          <w:tab w:val="left" w:pos="960"/>
        </w:tabs>
        <w:spacing w:after="0"/>
        <w:rPr>
          <w:rFonts w:ascii="Calibri" w:hAnsi="Calibri" w:cs="Calibri"/>
          <w:b/>
        </w:rPr>
      </w:pPr>
    </w:p>
    <w:p w14:paraId="46AA1993" w14:textId="77777777" w:rsidR="00BC5028" w:rsidRPr="00BC5028" w:rsidRDefault="00BC5028" w:rsidP="00BC5028">
      <w:pPr>
        <w:tabs>
          <w:tab w:val="left" w:pos="960"/>
        </w:tabs>
        <w:spacing w:after="0"/>
        <w:rPr>
          <w:rFonts w:ascii="Calibri" w:hAnsi="Calibri" w:cs="Calibri"/>
          <w:b/>
        </w:rPr>
      </w:pPr>
    </w:p>
    <w:p w14:paraId="06A3E576" w14:textId="77777777" w:rsidR="00BC5028" w:rsidRPr="00BC5028" w:rsidRDefault="00BC5028" w:rsidP="00BC5028">
      <w:pPr>
        <w:tabs>
          <w:tab w:val="left" w:pos="960"/>
        </w:tabs>
        <w:spacing w:after="0"/>
        <w:rPr>
          <w:rFonts w:ascii="Calibri" w:hAnsi="Calibri" w:cs="Calibri"/>
          <w:b/>
        </w:rPr>
      </w:pPr>
    </w:p>
    <w:p w14:paraId="43A2C615" w14:textId="77777777" w:rsidR="00BC5028" w:rsidRPr="00BC5028" w:rsidRDefault="00BC5028" w:rsidP="00BC5028">
      <w:pPr>
        <w:tabs>
          <w:tab w:val="left" w:pos="960"/>
        </w:tabs>
        <w:spacing w:after="0"/>
        <w:rPr>
          <w:rFonts w:ascii="Calibri" w:hAnsi="Calibri" w:cs="Calibri"/>
          <w:b/>
        </w:rPr>
      </w:pPr>
    </w:p>
    <w:p w14:paraId="532B0A97" w14:textId="77777777" w:rsidR="00BC5028" w:rsidRPr="00BC5028" w:rsidRDefault="00BC5028" w:rsidP="00BC5028">
      <w:pPr>
        <w:tabs>
          <w:tab w:val="left" w:pos="960"/>
        </w:tabs>
        <w:spacing w:after="0"/>
        <w:rPr>
          <w:rFonts w:ascii="Calibri" w:hAnsi="Calibri" w:cs="Calibri"/>
          <w:b/>
        </w:rPr>
      </w:pPr>
    </w:p>
    <w:p w14:paraId="4453AA56" w14:textId="77777777" w:rsidR="00BC5028" w:rsidRPr="00BC5028" w:rsidRDefault="00BC5028" w:rsidP="00BC5028">
      <w:pPr>
        <w:tabs>
          <w:tab w:val="left" w:pos="960"/>
        </w:tabs>
        <w:spacing w:after="0"/>
        <w:rPr>
          <w:rFonts w:ascii="Calibri" w:hAnsi="Calibri" w:cs="Calibri"/>
          <w:b/>
        </w:rPr>
      </w:pPr>
    </w:p>
    <w:p w14:paraId="0598DB15" w14:textId="77777777" w:rsidR="00BC5028" w:rsidRPr="00BC5028" w:rsidRDefault="00BC5028" w:rsidP="00BC5028">
      <w:pPr>
        <w:tabs>
          <w:tab w:val="left" w:pos="960"/>
        </w:tabs>
        <w:spacing w:after="0"/>
        <w:rPr>
          <w:rFonts w:ascii="Calibri" w:hAnsi="Calibri" w:cs="Calibri"/>
          <w:b/>
        </w:rPr>
      </w:pPr>
    </w:p>
    <w:p w14:paraId="6B9F3DCB" w14:textId="77777777" w:rsidR="00BC5028" w:rsidRPr="00BC5028" w:rsidRDefault="00BC5028" w:rsidP="00BC5028">
      <w:pPr>
        <w:tabs>
          <w:tab w:val="left" w:pos="960"/>
        </w:tabs>
        <w:spacing w:after="0"/>
        <w:rPr>
          <w:rFonts w:ascii="Calibri" w:hAnsi="Calibri" w:cs="Calibri"/>
          <w:b/>
        </w:rPr>
      </w:pPr>
    </w:p>
    <w:p w14:paraId="7A377614" w14:textId="77777777" w:rsidR="00BC5028" w:rsidRPr="00BC5028" w:rsidRDefault="00BC5028" w:rsidP="00BC5028">
      <w:pPr>
        <w:tabs>
          <w:tab w:val="left" w:pos="960"/>
        </w:tabs>
        <w:spacing w:after="0"/>
        <w:rPr>
          <w:rFonts w:ascii="Calibri" w:hAnsi="Calibri" w:cs="Calibri"/>
          <w:b/>
        </w:rPr>
      </w:pPr>
    </w:p>
    <w:p w14:paraId="41DC717B" w14:textId="77777777" w:rsidR="00BC5028" w:rsidRPr="00BC5028" w:rsidRDefault="00BC5028" w:rsidP="00BC5028">
      <w:pPr>
        <w:tabs>
          <w:tab w:val="left" w:pos="960"/>
        </w:tabs>
        <w:spacing w:after="0"/>
        <w:rPr>
          <w:rFonts w:ascii="Calibri" w:hAnsi="Calibri" w:cs="Calibri"/>
          <w:b/>
        </w:rPr>
      </w:pPr>
    </w:p>
    <w:bookmarkEnd w:id="4"/>
    <w:p w14:paraId="5F904D69" w14:textId="4A1D9CEC" w:rsidR="002370B4" w:rsidRPr="00B95101" w:rsidRDefault="002370B4" w:rsidP="00B95101">
      <w:pPr>
        <w:tabs>
          <w:tab w:val="left" w:pos="960"/>
        </w:tabs>
        <w:spacing w:after="0"/>
        <w:rPr>
          <w:rFonts w:ascii="Calibri" w:hAnsi="Calibri" w:cs="Calibri"/>
        </w:rPr>
      </w:pPr>
    </w:p>
    <w:sectPr w:rsidR="002370B4" w:rsidRPr="00B95101" w:rsidSect="00F649C9">
      <w:pgSz w:w="11906" w:h="16838"/>
      <w:pgMar w:top="1135" w:right="1440"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3A1488"/>
    <w:multiLevelType w:val="hybridMultilevel"/>
    <w:tmpl w:val="A47E150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25573DD8"/>
    <w:multiLevelType w:val="hybridMultilevel"/>
    <w:tmpl w:val="8D56B2F0"/>
    <w:lvl w:ilvl="0" w:tplc="1D2C783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9E036F"/>
    <w:multiLevelType w:val="hybridMultilevel"/>
    <w:tmpl w:val="99A03110"/>
    <w:lvl w:ilvl="0" w:tplc="ACC8F4F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E3E0A4F"/>
    <w:multiLevelType w:val="hybridMultilevel"/>
    <w:tmpl w:val="44F6FC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E9A5785"/>
    <w:multiLevelType w:val="hybridMultilevel"/>
    <w:tmpl w:val="FD30BDB8"/>
    <w:lvl w:ilvl="0" w:tplc="1A744E4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09A5BB0"/>
    <w:multiLevelType w:val="hybridMultilevel"/>
    <w:tmpl w:val="500A1334"/>
    <w:lvl w:ilvl="0" w:tplc="1D2C783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12019884">
    <w:abstractNumId w:val="5"/>
  </w:num>
  <w:num w:numId="2" w16cid:durableId="1257981907">
    <w:abstractNumId w:val="1"/>
  </w:num>
  <w:num w:numId="3" w16cid:durableId="341396656">
    <w:abstractNumId w:val="4"/>
  </w:num>
  <w:num w:numId="4" w16cid:durableId="1569070225">
    <w:abstractNumId w:val="2"/>
  </w:num>
  <w:num w:numId="5" w16cid:durableId="15475221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22744091">
    <w:abstractNumId w:val="0"/>
  </w:num>
  <w:num w:numId="7" w16cid:durableId="16677842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9B5"/>
    <w:rsid w:val="00007120"/>
    <w:rsid w:val="000237B9"/>
    <w:rsid w:val="000A18B0"/>
    <w:rsid w:val="000B40F1"/>
    <w:rsid w:val="000B493C"/>
    <w:rsid w:val="0013689B"/>
    <w:rsid w:val="001509B7"/>
    <w:rsid w:val="00161341"/>
    <w:rsid w:val="001829B5"/>
    <w:rsid w:val="00197167"/>
    <w:rsid w:val="001D5FD4"/>
    <w:rsid w:val="001F0F2D"/>
    <w:rsid w:val="00207883"/>
    <w:rsid w:val="002370B4"/>
    <w:rsid w:val="00247C3D"/>
    <w:rsid w:val="002566DA"/>
    <w:rsid w:val="00292C75"/>
    <w:rsid w:val="002C4F8C"/>
    <w:rsid w:val="00315134"/>
    <w:rsid w:val="003B32BC"/>
    <w:rsid w:val="004A3F6D"/>
    <w:rsid w:val="004D2334"/>
    <w:rsid w:val="005005EF"/>
    <w:rsid w:val="00557000"/>
    <w:rsid w:val="00561EB0"/>
    <w:rsid w:val="0056639E"/>
    <w:rsid w:val="0057601A"/>
    <w:rsid w:val="0058350E"/>
    <w:rsid w:val="005B13A7"/>
    <w:rsid w:val="005C246D"/>
    <w:rsid w:val="005D61A1"/>
    <w:rsid w:val="005F31AA"/>
    <w:rsid w:val="00644BF6"/>
    <w:rsid w:val="00651D17"/>
    <w:rsid w:val="006618E6"/>
    <w:rsid w:val="006B1723"/>
    <w:rsid w:val="006E375B"/>
    <w:rsid w:val="006F2A96"/>
    <w:rsid w:val="006F4B01"/>
    <w:rsid w:val="00721582"/>
    <w:rsid w:val="00735A1F"/>
    <w:rsid w:val="00764D14"/>
    <w:rsid w:val="00765D72"/>
    <w:rsid w:val="007715F8"/>
    <w:rsid w:val="007B0FA8"/>
    <w:rsid w:val="007B14CD"/>
    <w:rsid w:val="007C18BD"/>
    <w:rsid w:val="007E4752"/>
    <w:rsid w:val="00851605"/>
    <w:rsid w:val="00866640"/>
    <w:rsid w:val="008808B2"/>
    <w:rsid w:val="008951D4"/>
    <w:rsid w:val="008B19DA"/>
    <w:rsid w:val="008B1A40"/>
    <w:rsid w:val="009318CC"/>
    <w:rsid w:val="009348F3"/>
    <w:rsid w:val="00940E9D"/>
    <w:rsid w:val="00944E50"/>
    <w:rsid w:val="00961FB3"/>
    <w:rsid w:val="00995BB4"/>
    <w:rsid w:val="009A19B6"/>
    <w:rsid w:val="009D0AFB"/>
    <w:rsid w:val="009E4C6B"/>
    <w:rsid w:val="00A023D9"/>
    <w:rsid w:val="00A02CC5"/>
    <w:rsid w:val="00A03165"/>
    <w:rsid w:val="00A03B5E"/>
    <w:rsid w:val="00A0502D"/>
    <w:rsid w:val="00A53E6A"/>
    <w:rsid w:val="00A55661"/>
    <w:rsid w:val="00AA376C"/>
    <w:rsid w:val="00AB52BA"/>
    <w:rsid w:val="00AC1578"/>
    <w:rsid w:val="00AF1C28"/>
    <w:rsid w:val="00B54FB4"/>
    <w:rsid w:val="00B56A4D"/>
    <w:rsid w:val="00B64C14"/>
    <w:rsid w:val="00B707F2"/>
    <w:rsid w:val="00B95101"/>
    <w:rsid w:val="00BB130F"/>
    <w:rsid w:val="00BC5028"/>
    <w:rsid w:val="00BD173D"/>
    <w:rsid w:val="00BD442D"/>
    <w:rsid w:val="00BE016E"/>
    <w:rsid w:val="00BF4B39"/>
    <w:rsid w:val="00C11B46"/>
    <w:rsid w:val="00C1230F"/>
    <w:rsid w:val="00C25D0E"/>
    <w:rsid w:val="00C76B3C"/>
    <w:rsid w:val="00C87C4F"/>
    <w:rsid w:val="00CB4C9C"/>
    <w:rsid w:val="00D02A53"/>
    <w:rsid w:val="00D146AE"/>
    <w:rsid w:val="00D54056"/>
    <w:rsid w:val="00D70D6C"/>
    <w:rsid w:val="00D94A8E"/>
    <w:rsid w:val="00D957E7"/>
    <w:rsid w:val="00DC715D"/>
    <w:rsid w:val="00DD3224"/>
    <w:rsid w:val="00DE149F"/>
    <w:rsid w:val="00E02AA1"/>
    <w:rsid w:val="00E133A0"/>
    <w:rsid w:val="00E22074"/>
    <w:rsid w:val="00E30737"/>
    <w:rsid w:val="00E3191D"/>
    <w:rsid w:val="00E32A5B"/>
    <w:rsid w:val="00E812EE"/>
    <w:rsid w:val="00EA6E7A"/>
    <w:rsid w:val="00F24386"/>
    <w:rsid w:val="00F649C9"/>
    <w:rsid w:val="00FF5B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BBED2"/>
  <w15:chartTrackingRefBased/>
  <w15:docId w15:val="{51EA6185-C24C-43AA-A3F5-4F484E830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29B5"/>
    <w:pPr>
      <w:ind w:left="720"/>
      <w:contextualSpacing/>
    </w:pPr>
  </w:style>
  <w:style w:type="table" w:styleId="TableGrid">
    <w:name w:val="Table Grid"/>
    <w:basedOn w:val="TableNormal"/>
    <w:uiPriority w:val="39"/>
    <w:rsid w:val="00F243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509B7"/>
    <w:rPr>
      <w:color w:val="0563C1" w:themeColor="hyperlink"/>
      <w:u w:val="single"/>
    </w:rPr>
  </w:style>
  <w:style w:type="character" w:styleId="UnresolvedMention">
    <w:name w:val="Unresolved Mention"/>
    <w:basedOn w:val="DefaultParagraphFont"/>
    <w:uiPriority w:val="99"/>
    <w:semiHidden/>
    <w:unhideWhenUsed/>
    <w:rsid w:val="001509B7"/>
    <w:rPr>
      <w:color w:val="605E5C"/>
      <w:shd w:val="clear" w:color="auto" w:fill="E1DFDD"/>
    </w:rPr>
  </w:style>
  <w:style w:type="character" w:styleId="CommentReference">
    <w:name w:val="annotation reference"/>
    <w:basedOn w:val="DefaultParagraphFont"/>
    <w:uiPriority w:val="99"/>
    <w:semiHidden/>
    <w:unhideWhenUsed/>
    <w:rsid w:val="005005EF"/>
    <w:rPr>
      <w:sz w:val="16"/>
      <w:szCs w:val="16"/>
    </w:rPr>
  </w:style>
  <w:style w:type="paragraph" w:styleId="CommentText">
    <w:name w:val="annotation text"/>
    <w:basedOn w:val="Normal"/>
    <w:link w:val="CommentTextChar"/>
    <w:uiPriority w:val="99"/>
    <w:semiHidden/>
    <w:unhideWhenUsed/>
    <w:rsid w:val="005005EF"/>
    <w:pPr>
      <w:spacing w:line="240" w:lineRule="auto"/>
    </w:pPr>
    <w:rPr>
      <w:sz w:val="20"/>
      <w:szCs w:val="20"/>
    </w:rPr>
  </w:style>
  <w:style w:type="character" w:customStyle="1" w:styleId="CommentTextChar">
    <w:name w:val="Comment Text Char"/>
    <w:basedOn w:val="DefaultParagraphFont"/>
    <w:link w:val="CommentText"/>
    <w:uiPriority w:val="99"/>
    <w:semiHidden/>
    <w:rsid w:val="005005EF"/>
    <w:rPr>
      <w:sz w:val="20"/>
      <w:szCs w:val="20"/>
    </w:rPr>
  </w:style>
  <w:style w:type="paragraph" w:styleId="CommentSubject">
    <w:name w:val="annotation subject"/>
    <w:basedOn w:val="CommentText"/>
    <w:next w:val="CommentText"/>
    <w:link w:val="CommentSubjectChar"/>
    <w:uiPriority w:val="99"/>
    <w:semiHidden/>
    <w:unhideWhenUsed/>
    <w:rsid w:val="005005EF"/>
    <w:rPr>
      <w:b/>
      <w:bCs/>
    </w:rPr>
  </w:style>
  <w:style w:type="character" w:customStyle="1" w:styleId="CommentSubjectChar">
    <w:name w:val="Comment Subject Char"/>
    <w:basedOn w:val="CommentTextChar"/>
    <w:link w:val="CommentSubject"/>
    <w:uiPriority w:val="99"/>
    <w:semiHidden/>
    <w:rsid w:val="005005EF"/>
    <w:rPr>
      <w:b/>
      <w:bCs/>
      <w:sz w:val="20"/>
      <w:szCs w:val="20"/>
    </w:rPr>
  </w:style>
  <w:style w:type="paragraph" w:styleId="BalloonText">
    <w:name w:val="Balloon Text"/>
    <w:basedOn w:val="Normal"/>
    <w:link w:val="BalloonTextChar"/>
    <w:uiPriority w:val="99"/>
    <w:semiHidden/>
    <w:unhideWhenUsed/>
    <w:rsid w:val="005005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05E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4987115">
      <w:bodyDiv w:val="1"/>
      <w:marLeft w:val="0"/>
      <w:marRight w:val="0"/>
      <w:marTop w:val="0"/>
      <w:marBottom w:val="0"/>
      <w:divBdr>
        <w:top w:val="none" w:sz="0" w:space="0" w:color="auto"/>
        <w:left w:val="none" w:sz="0" w:space="0" w:color="auto"/>
        <w:bottom w:val="none" w:sz="0" w:space="0" w:color="auto"/>
        <w:right w:val="none" w:sz="0" w:space="0" w:color="auto"/>
      </w:divBdr>
    </w:div>
    <w:div w:id="1514370162">
      <w:bodyDiv w:val="1"/>
      <w:marLeft w:val="0"/>
      <w:marRight w:val="0"/>
      <w:marTop w:val="0"/>
      <w:marBottom w:val="0"/>
      <w:divBdr>
        <w:top w:val="none" w:sz="0" w:space="0" w:color="auto"/>
        <w:left w:val="none" w:sz="0" w:space="0" w:color="auto"/>
        <w:bottom w:val="none" w:sz="0" w:space="0" w:color="auto"/>
        <w:right w:val="none" w:sz="0" w:space="0" w:color="auto"/>
      </w:divBdr>
    </w:div>
    <w:div w:id="2092119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esales@yourhousinggroup.co.uk"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4</Pages>
  <Words>1172</Words>
  <Characters>6686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Moreland</dc:creator>
  <cp:keywords/>
  <dc:description/>
  <cp:lastModifiedBy>Hannah Ellis</cp:lastModifiedBy>
  <cp:revision>9</cp:revision>
  <cp:lastPrinted>2022-03-02T09:28:00Z</cp:lastPrinted>
  <dcterms:created xsi:type="dcterms:W3CDTF">2023-04-05T12:05:00Z</dcterms:created>
  <dcterms:modified xsi:type="dcterms:W3CDTF">2024-11-26T11:53:00Z</dcterms:modified>
</cp:coreProperties>
</file>